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12E27" w14:textId="77777777" w:rsidR="003524A4" w:rsidRPr="0073380C" w:rsidRDefault="003524A4" w:rsidP="003524A4">
      <w:pPr>
        <w:pStyle w:val="Heading3"/>
        <w:rPr>
          <w:rFonts w:asciiTheme="minorHAnsi" w:hAnsiTheme="minorHAnsi"/>
          <w:szCs w:val="24"/>
        </w:rPr>
      </w:pPr>
    </w:p>
    <w:p w14:paraId="4E84659C" w14:textId="77777777" w:rsidR="003524A4" w:rsidRPr="0073380C" w:rsidRDefault="003524A4" w:rsidP="003524A4">
      <w:pPr>
        <w:pStyle w:val="Heading3"/>
        <w:rPr>
          <w:rFonts w:asciiTheme="minorHAnsi" w:hAnsiTheme="minorHAnsi"/>
          <w:b w:val="0"/>
          <w:smallCaps/>
          <w:spacing w:val="40"/>
          <w:w w:val="135"/>
          <w:szCs w:val="24"/>
        </w:rPr>
      </w:pPr>
      <w:r w:rsidRPr="0073380C">
        <w:rPr>
          <w:rFonts w:asciiTheme="minorHAnsi" w:hAnsiTheme="minorHAnsi"/>
          <w:b w:val="0"/>
          <w:smallCaps/>
          <w:spacing w:val="40"/>
          <w:w w:val="135"/>
          <w:szCs w:val="24"/>
        </w:rPr>
        <w:t>announcement</w:t>
      </w:r>
    </w:p>
    <w:p w14:paraId="483AEA89" w14:textId="77777777" w:rsidR="003524A4" w:rsidRPr="0073380C" w:rsidRDefault="003524A4" w:rsidP="003524A4">
      <w:pPr>
        <w:pStyle w:val="Heading3"/>
        <w:tabs>
          <w:tab w:val="left" w:pos="7470"/>
        </w:tabs>
        <w:spacing w:after="80"/>
        <w:jc w:val="left"/>
        <w:rPr>
          <w:rFonts w:asciiTheme="minorHAnsi" w:hAnsiTheme="minorHAnsi"/>
          <w:b w:val="0"/>
          <w:szCs w:val="24"/>
        </w:rPr>
      </w:pPr>
      <w:r w:rsidRPr="0073380C">
        <w:rPr>
          <w:rFonts w:asciiTheme="minorHAnsi" w:hAnsiTheme="minorHAnsi"/>
          <w:b w:val="0"/>
          <w:szCs w:val="24"/>
        </w:rPr>
        <w:tab/>
      </w:r>
    </w:p>
    <w:p w14:paraId="174473F2" w14:textId="10E1442F" w:rsidR="003524A4" w:rsidRPr="0073380C" w:rsidRDefault="003524A4" w:rsidP="003524A4">
      <w:pPr>
        <w:pStyle w:val="Heading3"/>
        <w:jc w:val="both"/>
        <w:rPr>
          <w:rFonts w:asciiTheme="minorHAnsi" w:hAnsiTheme="minorHAnsi"/>
          <w:szCs w:val="24"/>
        </w:rPr>
      </w:pPr>
      <w:r w:rsidRPr="0073380C">
        <w:rPr>
          <w:rFonts w:asciiTheme="minorHAnsi" w:hAnsiTheme="minorHAnsi"/>
          <w:szCs w:val="24"/>
        </w:rPr>
        <w:t xml:space="preserve">THE RESEARCH CORPORATION OF THE UNIVERSITY OF GUAM SOLICITS APPLICATIONS TO ESTABLISH A LIST OF ELIGIBLES FOR THE FOLLOWING LIMITED TERM APPOINTMENT, 100% FEDERALLY FUNDED </w:t>
      </w:r>
      <w:r>
        <w:rPr>
          <w:rFonts w:asciiTheme="minorHAnsi" w:hAnsiTheme="minorHAnsi"/>
          <w:szCs w:val="24"/>
        </w:rPr>
        <w:t>PART</w:t>
      </w:r>
      <w:r w:rsidRPr="0073380C">
        <w:rPr>
          <w:rFonts w:asciiTheme="minorHAnsi" w:hAnsiTheme="minorHAnsi"/>
          <w:szCs w:val="24"/>
        </w:rPr>
        <w:t>-TIME POSITION (SUBJECT TO THE AVAILABILITY OF FUNDS):</w:t>
      </w:r>
    </w:p>
    <w:p w14:paraId="3820CD27" w14:textId="77777777" w:rsidR="003524A4" w:rsidRPr="0073380C" w:rsidRDefault="003524A4" w:rsidP="003524A4">
      <w:pPr>
        <w:jc w:val="center"/>
        <w:rPr>
          <w:rFonts w:asciiTheme="minorHAnsi" w:hAnsiTheme="minorHAnsi"/>
          <w:b/>
          <w:szCs w:val="24"/>
        </w:rPr>
      </w:pPr>
    </w:p>
    <w:p w14:paraId="5D6B1A85" w14:textId="77777777" w:rsidR="003524A4" w:rsidRPr="0073380C" w:rsidRDefault="003524A4" w:rsidP="003524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/>
          <w:b/>
          <w:i/>
          <w:szCs w:val="24"/>
          <w:u w:val="single"/>
        </w:rPr>
      </w:pPr>
      <w:r w:rsidRPr="0073380C">
        <w:rPr>
          <w:rFonts w:asciiTheme="minorHAnsi" w:hAnsiTheme="minorHAnsi"/>
          <w:b/>
          <w:i/>
          <w:szCs w:val="24"/>
          <w:u w:val="single"/>
        </w:rPr>
        <w:t>Position Title</w:t>
      </w:r>
    </w:p>
    <w:p w14:paraId="70E559D9" w14:textId="6B4EA927" w:rsidR="003524A4" w:rsidRPr="0073380C" w:rsidRDefault="003524A4" w:rsidP="003524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Graduate Research Assistant I - WERI</w:t>
      </w:r>
      <w:r w:rsidRPr="0073380C">
        <w:rPr>
          <w:rFonts w:asciiTheme="minorHAnsi" w:hAnsiTheme="minorHAnsi"/>
          <w:b/>
          <w:szCs w:val="24"/>
        </w:rPr>
        <w:tab/>
      </w:r>
      <w:r w:rsidRPr="0073380C">
        <w:rPr>
          <w:rFonts w:asciiTheme="minorHAnsi" w:hAnsiTheme="minorHAnsi"/>
          <w:b/>
          <w:szCs w:val="24"/>
        </w:rPr>
        <w:tab/>
      </w:r>
      <w:r w:rsidRPr="0073380C">
        <w:rPr>
          <w:rFonts w:asciiTheme="minorHAnsi" w:hAnsiTheme="minorHAnsi"/>
          <w:b/>
          <w:szCs w:val="24"/>
        </w:rPr>
        <w:tab/>
      </w:r>
      <w:r w:rsidRPr="0073380C">
        <w:rPr>
          <w:rFonts w:asciiTheme="minorHAnsi" w:hAnsiTheme="minorHAnsi"/>
          <w:b/>
          <w:szCs w:val="24"/>
        </w:rPr>
        <w:tab/>
      </w:r>
      <w:r w:rsidRPr="0073380C">
        <w:rPr>
          <w:rFonts w:asciiTheme="minorHAnsi" w:hAnsiTheme="minorHAnsi"/>
          <w:b/>
          <w:szCs w:val="24"/>
        </w:rPr>
        <w:tab/>
        <w:t xml:space="preserve">JOB # </w:t>
      </w:r>
      <w:r>
        <w:rPr>
          <w:rFonts w:asciiTheme="minorHAnsi" w:hAnsiTheme="minorHAnsi"/>
          <w:b/>
          <w:szCs w:val="24"/>
        </w:rPr>
        <w:t>RC-18-13</w:t>
      </w:r>
    </w:p>
    <w:p w14:paraId="29B4CB80" w14:textId="0AC3A4D4" w:rsidR="003524A4" w:rsidRPr="0073380C" w:rsidRDefault="003524A4" w:rsidP="003524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(Water and Environmental Institute of the Western Pacific)</w:t>
      </w:r>
    </w:p>
    <w:p w14:paraId="17EFB61C" w14:textId="77777777" w:rsidR="003524A4" w:rsidRPr="0073380C" w:rsidRDefault="003524A4" w:rsidP="003524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/>
          <w:b/>
          <w:szCs w:val="24"/>
        </w:rPr>
      </w:pPr>
    </w:p>
    <w:p w14:paraId="622A0405" w14:textId="43E9A674" w:rsidR="003524A4" w:rsidRPr="0073380C" w:rsidRDefault="003524A4" w:rsidP="003524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/>
          <w:szCs w:val="24"/>
        </w:rPr>
      </w:pPr>
      <w:r w:rsidRPr="0073380C">
        <w:rPr>
          <w:rFonts w:asciiTheme="minorHAnsi" w:hAnsiTheme="minorHAnsi"/>
          <w:b/>
          <w:i/>
          <w:szCs w:val="24"/>
          <w:u w:val="single"/>
        </w:rPr>
        <w:t>Application Deadline:</w:t>
      </w:r>
      <w:r w:rsidRPr="0073380C">
        <w:rPr>
          <w:rFonts w:asciiTheme="minorHAnsi" w:hAnsiTheme="minorHAnsi"/>
          <w:b/>
          <w:i/>
          <w:szCs w:val="24"/>
        </w:rPr>
        <w:t xml:space="preserve"> </w:t>
      </w:r>
      <w:r w:rsidR="00955781">
        <w:rPr>
          <w:rFonts w:asciiTheme="minorHAnsi" w:hAnsiTheme="minorHAnsi"/>
          <w:b/>
          <w:szCs w:val="24"/>
        </w:rPr>
        <w:t>Open Until Filled</w:t>
      </w:r>
      <w:r w:rsidRPr="0073380C">
        <w:rPr>
          <w:rFonts w:asciiTheme="minorHAnsi" w:hAnsiTheme="minorHAnsi"/>
          <w:b/>
          <w:i/>
          <w:szCs w:val="24"/>
        </w:rPr>
        <w:br/>
      </w:r>
      <w:r w:rsidRPr="0073380C">
        <w:rPr>
          <w:rFonts w:asciiTheme="minorHAnsi" w:hAnsiTheme="minorHAnsi"/>
          <w:szCs w:val="24"/>
        </w:rPr>
        <w:t xml:space="preserve">Send RCUOG application, cover letter, resume and transcripts to </w:t>
      </w:r>
      <w:hyperlink r:id="rId7" w:history="1">
        <w:r w:rsidRPr="0073380C">
          <w:rPr>
            <w:rStyle w:val="Hyperlink"/>
            <w:rFonts w:asciiTheme="minorHAnsi" w:hAnsiTheme="minorHAnsi"/>
            <w:szCs w:val="24"/>
          </w:rPr>
          <w:t>rcuoghr@triton.uog.edu</w:t>
        </w:r>
      </w:hyperlink>
      <w:r w:rsidRPr="0073380C">
        <w:rPr>
          <w:rFonts w:asciiTheme="minorHAnsi" w:hAnsiTheme="minorHAnsi"/>
          <w:szCs w:val="24"/>
        </w:rPr>
        <w:t xml:space="preserve"> or submit documents to the RCUOG office located on the 1</w:t>
      </w:r>
      <w:r w:rsidRPr="0073380C">
        <w:rPr>
          <w:rFonts w:asciiTheme="minorHAnsi" w:hAnsiTheme="minorHAnsi"/>
          <w:szCs w:val="24"/>
          <w:vertAlign w:val="superscript"/>
        </w:rPr>
        <w:t>st</w:t>
      </w:r>
      <w:r w:rsidRPr="0073380C">
        <w:rPr>
          <w:rFonts w:asciiTheme="minorHAnsi" w:hAnsiTheme="minorHAnsi"/>
          <w:szCs w:val="24"/>
        </w:rPr>
        <w:t xml:space="preserve"> floor of the Health Sciences Bldg., Rooms 137, 138 and 121, UOG Campus. The RCUOG application can be downloaded from </w:t>
      </w:r>
      <w:hyperlink r:id="rId8" w:history="1">
        <w:r w:rsidRPr="0073380C">
          <w:rPr>
            <w:rStyle w:val="Hyperlink"/>
            <w:rFonts w:asciiTheme="minorHAnsi" w:hAnsiTheme="minorHAnsi"/>
            <w:szCs w:val="24"/>
          </w:rPr>
          <w:t>www.uog.edu/rcuog</w:t>
        </w:r>
      </w:hyperlink>
      <w:r w:rsidRPr="0073380C">
        <w:rPr>
          <w:rFonts w:asciiTheme="minorHAnsi" w:hAnsiTheme="minorHAnsi"/>
          <w:szCs w:val="24"/>
        </w:rPr>
        <w:t>; located under the Forms subhead.</w:t>
      </w:r>
    </w:p>
    <w:p w14:paraId="00E92856" w14:textId="77777777" w:rsidR="003524A4" w:rsidRPr="0073380C" w:rsidRDefault="003524A4" w:rsidP="003524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/>
          <w:b/>
          <w:i/>
          <w:szCs w:val="24"/>
          <w:u w:val="single"/>
        </w:rPr>
      </w:pPr>
    </w:p>
    <w:p w14:paraId="0BBD09AB" w14:textId="77777777" w:rsidR="003524A4" w:rsidRPr="0073380C" w:rsidRDefault="003524A4" w:rsidP="003524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/>
          <w:szCs w:val="24"/>
        </w:rPr>
      </w:pPr>
      <w:r w:rsidRPr="0073380C">
        <w:rPr>
          <w:rFonts w:asciiTheme="minorHAnsi" w:hAnsiTheme="minorHAnsi"/>
          <w:b/>
          <w:i/>
          <w:szCs w:val="24"/>
          <w:u w:val="single"/>
        </w:rPr>
        <w:t>Salary</w:t>
      </w:r>
    </w:p>
    <w:p w14:paraId="6E288EDB" w14:textId="4AC6ABE8" w:rsidR="003524A4" w:rsidRDefault="003524A4" w:rsidP="003524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/>
          <w:szCs w:val="24"/>
        </w:rPr>
      </w:pPr>
      <w:r w:rsidRPr="00955781">
        <w:rPr>
          <w:rFonts w:asciiTheme="minorHAnsi" w:hAnsiTheme="minorHAnsi"/>
          <w:szCs w:val="24"/>
          <w:shd w:val="clear" w:color="auto" w:fill="FFFFFF" w:themeFill="background1"/>
        </w:rPr>
        <w:t>Grade J, Step 1, $14.94 per hour to Step 5, $17.34 per hour</w:t>
      </w:r>
      <w:r w:rsidRPr="0073380C">
        <w:rPr>
          <w:rFonts w:asciiTheme="minorHAnsi" w:hAnsiTheme="minorHAnsi"/>
          <w:szCs w:val="24"/>
        </w:rPr>
        <w:br/>
        <w:t xml:space="preserve">Temporary, </w:t>
      </w:r>
      <w:r>
        <w:rPr>
          <w:rFonts w:asciiTheme="minorHAnsi" w:hAnsiTheme="minorHAnsi"/>
          <w:szCs w:val="24"/>
        </w:rPr>
        <w:t>part</w:t>
      </w:r>
      <w:r w:rsidRPr="0073380C">
        <w:rPr>
          <w:rFonts w:asciiTheme="minorHAnsi" w:hAnsiTheme="minorHAnsi"/>
          <w:szCs w:val="24"/>
        </w:rPr>
        <w:t xml:space="preserve">-time up to </w:t>
      </w:r>
      <w:r>
        <w:rPr>
          <w:rFonts w:asciiTheme="minorHAnsi" w:hAnsiTheme="minorHAnsi"/>
          <w:szCs w:val="24"/>
        </w:rPr>
        <w:t>39</w:t>
      </w:r>
      <w:r w:rsidRPr="0073380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h</w:t>
      </w:r>
      <w:r w:rsidRPr="0073380C">
        <w:rPr>
          <w:rFonts w:asciiTheme="minorHAnsi" w:hAnsiTheme="minorHAnsi"/>
          <w:szCs w:val="24"/>
        </w:rPr>
        <w:t xml:space="preserve">ours </w:t>
      </w:r>
      <w:r>
        <w:rPr>
          <w:rFonts w:asciiTheme="minorHAnsi" w:hAnsiTheme="minorHAnsi"/>
          <w:szCs w:val="24"/>
        </w:rPr>
        <w:t>p</w:t>
      </w:r>
      <w:r w:rsidRPr="0073380C">
        <w:rPr>
          <w:rFonts w:asciiTheme="minorHAnsi" w:hAnsiTheme="minorHAnsi"/>
          <w:szCs w:val="24"/>
        </w:rPr>
        <w:t xml:space="preserve">er </w:t>
      </w:r>
      <w:r>
        <w:rPr>
          <w:rFonts w:asciiTheme="minorHAnsi" w:hAnsiTheme="minorHAnsi"/>
          <w:szCs w:val="24"/>
        </w:rPr>
        <w:t>w</w:t>
      </w:r>
      <w:r w:rsidRPr="0073380C">
        <w:rPr>
          <w:rFonts w:asciiTheme="minorHAnsi" w:hAnsiTheme="minorHAnsi"/>
          <w:szCs w:val="24"/>
        </w:rPr>
        <w:t>eek</w:t>
      </w:r>
    </w:p>
    <w:p w14:paraId="24FD5392" w14:textId="315F6F7A" w:rsidR="003524A4" w:rsidRPr="0073380C" w:rsidRDefault="003524A4" w:rsidP="003524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Benefits: Social Security, medical and dental insurance</w:t>
      </w:r>
    </w:p>
    <w:p w14:paraId="257BC868" w14:textId="77777777" w:rsidR="003524A4" w:rsidRPr="0073380C" w:rsidRDefault="003524A4" w:rsidP="003524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/>
          <w:szCs w:val="24"/>
          <w:highlight w:val="yellow"/>
        </w:rPr>
      </w:pPr>
    </w:p>
    <w:p w14:paraId="18C3F262" w14:textId="29AC382C" w:rsidR="003524A4" w:rsidRPr="0073380C" w:rsidRDefault="003524A4" w:rsidP="003524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/>
          <w:szCs w:val="24"/>
          <w:u w:val="single"/>
        </w:rPr>
      </w:pPr>
      <w:r w:rsidRPr="0073380C">
        <w:rPr>
          <w:rFonts w:asciiTheme="minorHAnsi" w:hAnsiTheme="minorHAnsi"/>
          <w:szCs w:val="24"/>
          <w:u w:val="single"/>
        </w:rPr>
        <w:t>The position begins on</w:t>
      </w:r>
      <w:r w:rsidRPr="0073380C">
        <w:rPr>
          <w:rFonts w:asciiTheme="minorHAnsi" w:hAnsiTheme="minorHAnsi"/>
          <w:b/>
          <w:szCs w:val="24"/>
          <w:u w:val="single"/>
        </w:rPr>
        <w:t xml:space="preserve"> </w:t>
      </w:r>
      <w:r w:rsidR="00955781">
        <w:rPr>
          <w:rFonts w:asciiTheme="minorHAnsi" w:hAnsiTheme="minorHAnsi"/>
          <w:b/>
          <w:szCs w:val="24"/>
          <w:u w:val="single"/>
        </w:rPr>
        <w:t>upon selection</w:t>
      </w:r>
      <w:bookmarkStart w:id="0" w:name="_GoBack"/>
      <w:bookmarkEnd w:id="0"/>
      <w:r w:rsidRPr="0073380C">
        <w:rPr>
          <w:rFonts w:asciiTheme="minorHAnsi" w:hAnsiTheme="minorHAnsi"/>
          <w:szCs w:val="24"/>
          <w:u w:val="single"/>
        </w:rPr>
        <w:t xml:space="preserve"> and ends on </w:t>
      </w:r>
      <w:r w:rsidRPr="00955781">
        <w:rPr>
          <w:rFonts w:asciiTheme="minorHAnsi" w:hAnsiTheme="minorHAnsi"/>
          <w:b/>
          <w:szCs w:val="24"/>
          <w:u w:val="single"/>
        </w:rPr>
        <w:t>June 30, 2019</w:t>
      </w:r>
      <w:r w:rsidRPr="0073380C">
        <w:rPr>
          <w:rFonts w:asciiTheme="minorHAnsi" w:hAnsiTheme="minorHAnsi"/>
          <w:szCs w:val="24"/>
          <w:u w:val="single"/>
        </w:rPr>
        <w:t xml:space="preserve"> based on availability of funds with possibility of extension should additional funds become available.</w:t>
      </w:r>
    </w:p>
    <w:p w14:paraId="303660B6" w14:textId="77777777" w:rsidR="003524A4" w:rsidRPr="0073380C" w:rsidRDefault="003524A4" w:rsidP="003524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/>
          <w:szCs w:val="24"/>
        </w:rPr>
      </w:pPr>
    </w:p>
    <w:p w14:paraId="3128E80E" w14:textId="77777777" w:rsidR="003524A4" w:rsidRPr="0073380C" w:rsidRDefault="003524A4" w:rsidP="003524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/>
          <w:b/>
          <w:i/>
          <w:szCs w:val="24"/>
          <w:u w:val="single"/>
        </w:rPr>
      </w:pPr>
      <w:r w:rsidRPr="0073380C">
        <w:rPr>
          <w:rFonts w:asciiTheme="minorHAnsi" w:hAnsiTheme="minorHAnsi"/>
          <w:b/>
          <w:i/>
          <w:szCs w:val="24"/>
          <w:u w:val="single"/>
        </w:rPr>
        <w:t>Location:</w:t>
      </w:r>
    </w:p>
    <w:p w14:paraId="095B34EF" w14:textId="3A169541" w:rsidR="003524A4" w:rsidRPr="0073380C" w:rsidRDefault="004C375D" w:rsidP="003524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WERI, University of Guam campus, </w:t>
      </w:r>
      <w:proofErr w:type="spellStart"/>
      <w:r>
        <w:rPr>
          <w:rFonts w:asciiTheme="minorHAnsi" w:hAnsiTheme="minorHAnsi"/>
          <w:szCs w:val="24"/>
        </w:rPr>
        <w:t>Mangilao</w:t>
      </w:r>
      <w:proofErr w:type="spellEnd"/>
    </w:p>
    <w:p w14:paraId="0B0A721E" w14:textId="77777777" w:rsidR="003524A4" w:rsidRPr="0073380C" w:rsidRDefault="003524A4" w:rsidP="003524A4">
      <w:pPr>
        <w:rPr>
          <w:rFonts w:asciiTheme="minorHAnsi" w:hAnsiTheme="minorHAnsi"/>
          <w:b/>
          <w:szCs w:val="24"/>
        </w:rPr>
      </w:pPr>
    </w:p>
    <w:p w14:paraId="2AC8B2B4" w14:textId="77777777" w:rsidR="003524A4" w:rsidRPr="0073380C" w:rsidRDefault="003524A4" w:rsidP="003524A4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b/>
          <w:szCs w:val="24"/>
          <w:u w:val="single"/>
        </w:rPr>
      </w:pPr>
      <w:r w:rsidRPr="0073380C">
        <w:rPr>
          <w:rFonts w:asciiTheme="minorHAnsi" w:hAnsiTheme="minorHAnsi"/>
          <w:b/>
          <w:szCs w:val="24"/>
          <w:u w:val="single"/>
        </w:rPr>
        <w:t>MINIMUM QUALIFICATIONS:</w:t>
      </w:r>
    </w:p>
    <w:p w14:paraId="707C7A01" w14:textId="3741AEED" w:rsidR="003524A4" w:rsidRPr="00647DAB" w:rsidRDefault="003524A4" w:rsidP="003524A4">
      <w:pPr>
        <w:numPr>
          <w:ilvl w:val="0"/>
          <w:numId w:val="2"/>
        </w:numPr>
        <w:contextualSpacing/>
        <w:rPr>
          <w:rFonts w:asciiTheme="minorHAnsi" w:hAnsiTheme="minorHAnsi"/>
        </w:rPr>
      </w:pPr>
      <w:r w:rsidRPr="00647DAB">
        <w:rPr>
          <w:rFonts w:asciiTheme="minorHAnsi" w:hAnsiTheme="minorHAnsi"/>
        </w:rPr>
        <w:t xml:space="preserve">Bachelor’s </w:t>
      </w:r>
      <w:r w:rsidR="004C375D">
        <w:rPr>
          <w:rFonts w:asciiTheme="minorHAnsi" w:hAnsiTheme="minorHAnsi"/>
        </w:rPr>
        <w:t>d</w:t>
      </w:r>
      <w:r w:rsidRPr="00647DAB">
        <w:rPr>
          <w:rFonts w:asciiTheme="minorHAnsi" w:hAnsiTheme="minorHAnsi"/>
        </w:rPr>
        <w:t xml:space="preserve">egree in </w:t>
      </w:r>
      <w:r w:rsidR="004C375D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arth </w:t>
      </w:r>
      <w:r w:rsidR="004C375D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cience, basic science, </w:t>
      </w:r>
      <w:r w:rsidR="00B40624">
        <w:rPr>
          <w:rFonts w:asciiTheme="minorHAnsi" w:hAnsiTheme="minorHAnsi"/>
        </w:rPr>
        <w:t xml:space="preserve">or </w:t>
      </w:r>
      <w:r w:rsidR="004C375D">
        <w:rPr>
          <w:rFonts w:asciiTheme="minorHAnsi" w:hAnsiTheme="minorHAnsi"/>
        </w:rPr>
        <w:t>engineering</w:t>
      </w:r>
      <w:r w:rsidR="00B40624">
        <w:rPr>
          <w:rFonts w:asciiTheme="minorHAnsi" w:hAnsiTheme="minorHAnsi"/>
        </w:rPr>
        <w:t xml:space="preserve"> - especially</w:t>
      </w:r>
      <w:r w:rsidR="004C375D">
        <w:rPr>
          <w:rFonts w:asciiTheme="minorHAnsi" w:hAnsiTheme="minorHAnsi"/>
        </w:rPr>
        <w:t xml:space="preserve"> geology or physical </w:t>
      </w:r>
      <w:r w:rsidR="00B40624">
        <w:rPr>
          <w:rFonts w:asciiTheme="minorHAnsi" w:hAnsiTheme="minorHAnsi"/>
        </w:rPr>
        <w:t xml:space="preserve">geography; </w:t>
      </w:r>
      <w:r w:rsidR="004C375D">
        <w:rPr>
          <w:rFonts w:asciiTheme="minorHAnsi" w:hAnsiTheme="minorHAnsi"/>
        </w:rPr>
        <w:t xml:space="preserve">physics </w:t>
      </w:r>
      <w:r w:rsidR="00B40624">
        <w:rPr>
          <w:rFonts w:asciiTheme="minorHAnsi" w:hAnsiTheme="minorHAnsi"/>
        </w:rPr>
        <w:t>or chemistry; or civil or mechanical engineering.</w:t>
      </w:r>
    </w:p>
    <w:p w14:paraId="726177AA" w14:textId="671A15CF" w:rsidR="003524A4" w:rsidRPr="0073380C" w:rsidRDefault="003524A4" w:rsidP="003524A4">
      <w:pPr>
        <w:pStyle w:val="ListParagraph"/>
        <w:numPr>
          <w:ilvl w:val="0"/>
          <w:numId w:val="2"/>
        </w:numPr>
        <w:rPr>
          <w:rFonts w:asciiTheme="minorHAnsi" w:hAnsiTheme="minorHAnsi" w:cs="Arial"/>
          <w:szCs w:val="24"/>
        </w:rPr>
      </w:pPr>
      <w:r w:rsidRPr="0073380C">
        <w:rPr>
          <w:rFonts w:asciiTheme="minorHAnsi" w:hAnsiTheme="minorHAnsi" w:cs="Arial"/>
          <w:szCs w:val="24"/>
        </w:rPr>
        <w:t xml:space="preserve">One year of work </w:t>
      </w:r>
      <w:r w:rsidR="00B40624">
        <w:rPr>
          <w:rFonts w:asciiTheme="minorHAnsi" w:hAnsiTheme="minorHAnsi" w:cs="Arial"/>
          <w:szCs w:val="24"/>
        </w:rPr>
        <w:t>experience</w:t>
      </w:r>
      <w:r w:rsidR="00CF12EE">
        <w:rPr>
          <w:rFonts w:asciiTheme="minorHAnsi" w:hAnsiTheme="minorHAnsi" w:cs="Arial"/>
          <w:szCs w:val="24"/>
        </w:rPr>
        <w:t xml:space="preserve"> related to degree program</w:t>
      </w:r>
    </w:p>
    <w:p w14:paraId="2038A5FA" w14:textId="77777777" w:rsidR="003524A4" w:rsidRPr="0073380C" w:rsidRDefault="003524A4" w:rsidP="003524A4">
      <w:pPr>
        <w:pStyle w:val="Header"/>
        <w:tabs>
          <w:tab w:val="clear" w:pos="4320"/>
          <w:tab w:val="clear" w:pos="8640"/>
        </w:tabs>
        <w:spacing w:line="288" w:lineRule="auto"/>
        <w:jc w:val="both"/>
        <w:rPr>
          <w:rFonts w:asciiTheme="minorHAnsi" w:hAnsiTheme="minorHAnsi"/>
          <w:szCs w:val="24"/>
        </w:rPr>
      </w:pPr>
    </w:p>
    <w:p w14:paraId="38442CFB" w14:textId="77777777" w:rsidR="003524A4" w:rsidRPr="0073380C" w:rsidRDefault="003524A4" w:rsidP="003524A4">
      <w:pPr>
        <w:jc w:val="both"/>
        <w:rPr>
          <w:rFonts w:asciiTheme="minorHAnsi" w:hAnsiTheme="minorHAnsi"/>
          <w:b/>
          <w:szCs w:val="24"/>
        </w:rPr>
      </w:pPr>
      <w:r w:rsidRPr="0073380C">
        <w:rPr>
          <w:rFonts w:asciiTheme="minorHAnsi" w:hAnsiTheme="minorHAnsi"/>
          <w:b/>
          <w:caps/>
          <w:szCs w:val="24"/>
          <w:u w:val="single"/>
        </w:rPr>
        <w:t>Minimum Knowledge, Abilities, and Skills</w:t>
      </w:r>
      <w:r w:rsidRPr="0073380C">
        <w:rPr>
          <w:rFonts w:asciiTheme="minorHAnsi" w:hAnsiTheme="minorHAnsi"/>
          <w:b/>
          <w:szCs w:val="24"/>
        </w:rPr>
        <w:t xml:space="preserve">: </w:t>
      </w:r>
    </w:p>
    <w:p w14:paraId="2A7E65C3" w14:textId="77777777" w:rsidR="003524A4" w:rsidRPr="00647DAB" w:rsidRDefault="003524A4" w:rsidP="003524A4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 w:rsidRPr="00647DAB">
        <w:rPr>
          <w:rFonts w:asciiTheme="minorHAnsi" w:hAnsiTheme="minorHAnsi"/>
        </w:rPr>
        <w:t>Ability to follow demonstrated procedures. Ability to plan and carry out procedural and technical steps required to complete surveys and field data collection projects.</w:t>
      </w:r>
    </w:p>
    <w:p w14:paraId="4E12B5BE" w14:textId="77B237C8" w:rsidR="003524A4" w:rsidRPr="00B40624" w:rsidRDefault="003524A4" w:rsidP="003524A4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 w:rsidRPr="00647DAB">
        <w:rPr>
          <w:rFonts w:asciiTheme="minorHAnsi" w:hAnsiTheme="minorHAnsi"/>
        </w:rPr>
        <w:lastRenderedPageBreak/>
        <w:t xml:space="preserve"> Ability to work in the field and hike in difficult terrain in all weather conditions</w:t>
      </w:r>
      <w:r w:rsidR="00B40624">
        <w:rPr>
          <w:rFonts w:asciiTheme="minorHAnsi" w:hAnsiTheme="minorHAnsi"/>
        </w:rPr>
        <w:t xml:space="preserve"> on rugged limestone and in coastal areas where surf is present</w:t>
      </w:r>
      <w:r w:rsidRPr="00647DAB">
        <w:rPr>
          <w:rFonts w:asciiTheme="minorHAnsi" w:hAnsiTheme="minorHAnsi"/>
        </w:rPr>
        <w:t xml:space="preserve">. </w:t>
      </w:r>
      <w:r w:rsidR="00B40624">
        <w:rPr>
          <w:rFonts w:asciiTheme="minorHAnsi" w:hAnsiTheme="minorHAnsi"/>
        </w:rPr>
        <w:t>Must be able to carry 25 pounds of gear.</w:t>
      </w:r>
    </w:p>
    <w:p w14:paraId="448A6B3B" w14:textId="0B12EEC4" w:rsidR="00B40624" w:rsidRPr="00647DAB" w:rsidRDefault="00B40624" w:rsidP="003524A4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Ability to swim and snorkel in the coastal zone from a boat.</w:t>
      </w:r>
    </w:p>
    <w:p w14:paraId="6EF7E782" w14:textId="58BA58DD" w:rsidR="003524A4" w:rsidRPr="00647DAB" w:rsidRDefault="003524A4" w:rsidP="00B40624">
      <w:pPr>
        <w:pStyle w:val="ListParagraph"/>
        <w:rPr>
          <w:rFonts w:asciiTheme="minorHAnsi" w:hAnsiTheme="minorHAnsi"/>
          <w:szCs w:val="24"/>
        </w:rPr>
      </w:pPr>
    </w:p>
    <w:p w14:paraId="377948FC" w14:textId="77777777" w:rsidR="003524A4" w:rsidRPr="00647DAB" w:rsidRDefault="003524A4" w:rsidP="003524A4">
      <w:pPr>
        <w:jc w:val="both"/>
        <w:rPr>
          <w:rFonts w:asciiTheme="minorHAnsi" w:hAnsiTheme="minorHAnsi"/>
          <w:b/>
          <w:caps/>
          <w:szCs w:val="24"/>
          <w:u w:val="single"/>
        </w:rPr>
      </w:pPr>
      <w:r w:rsidRPr="00647DAB">
        <w:rPr>
          <w:rFonts w:asciiTheme="minorHAnsi" w:hAnsiTheme="minorHAnsi"/>
          <w:b/>
          <w:caps/>
          <w:szCs w:val="24"/>
          <w:u w:val="single"/>
        </w:rPr>
        <w:t>Preferred qualifications:</w:t>
      </w:r>
    </w:p>
    <w:p w14:paraId="42F1BCD8" w14:textId="77777777" w:rsidR="003524A4" w:rsidRPr="00647DAB" w:rsidRDefault="003524A4" w:rsidP="003524A4">
      <w:pPr>
        <w:jc w:val="both"/>
        <w:rPr>
          <w:rFonts w:asciiTheme="minorHAnsi" w:hAnsiTheme="minorHAnsi"/>
          <w:b/>
          <w:caps/>
          <w:szCs w:val="24"/>
          <w:u w:val="single"/>
        </w:rPr>
      </w:pPr>
    </w:p>
    <w:p w14:paraId="4EE68761" w14:textId="6DC39478" w:rsidR="003524A4" w:rsidRPr="00647DAB" w:rsidRDefault="004C375D" w:rsidP="003524A4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>GIS experience</w:t>
      </w:r>
    </w:p>
    <w:p w14:paraId="7CE47711" w14:textId="4CDD1B1A" w:rsidR="003524A4" w:rsidRPr="00CF12EE" w:rsidRDefault="004C375D" w:rsidP="003524A4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 xml:space="preserve">Experience in computer programming such as Python, R, or </w:t>
      </w:r>
      <w:proofErr w:type="spellStart"/>
      <w:r>
        <w:rPr>
          <w:rFonts w:asciiTheme="minorHAnsi" w:hAnsiTheme="minorHAnsi"/>
        </w:rPr>
        <w:t>MatLab</w:t>
      </w:r>
      <w:proofErr w:type="spellEnd"/>
    </w:p>
    <w:p w14:paraId="59658165" w14:textId="39F7C4B6" w:rsidR="00CF12EE" w:rsidRPr="00647DAB" w:rsidRDefault="00CF12EE" w:rsidP="003524A4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Graduate student in UOG’s Environmental Science Program willing to integrate work with thesis research leading to a master’s degree in Environmental Science</w:t>
      </w:r>
    </w:p>
    <w:p w14:paraId="72EA5A10" w14:textId="77777777" w:rsidR="003524A4" w:rsidRPr="00647DAB" w:rsidRDefault="003524A4" w:rsidP="004C375D">
      <w:pPr>
        <w:pStyle w:val="ListParagraph"/>
        <w:rPr>
          <w:rFonts w:asciiTheme="minorHAnsi" w:hAnsiTheme="minorHAnsi"/>
          <w:szCs w:val="24"/>
        </w:rPr>
      </w:pPr>
    </w:p>
    <w:p w14:paraId="238E0117" w14:textId="77777777" w:rsidR="003524A4" w:rsidRPr="00647DAB" w:rsidRDefault="003524A4" w:rsidP="003524A4">
      <w:pPr>
        <w:jc w:val="both"/>
        <w:rPr>
          <w:rFonts w:asciiTheme="minorHAnsi" w:hAnsiTheme="minorHAnsi"/>
          <w:b/>
          <w:szCs w:val="24"/>
          <w:u w:val="single"/>
        </w:rPr>
      </w:pPr>
      <w:r w:rsidRPr="00647DAB">
        <w:rPr>
          <w:rFonts w:asciiTheme="minorHAnsi" w:hAnsiTheme="minorHAnsi"/>
          <w:b/>
          <w:szCs w:val="24"/>
          <w:u w:val="single"/>
        </w:rPr>
        <w:t>CHARACTER OF DUTIES:</w:t>
      </w:r>
    </w:p>
    <w:p w14:paraId="09CBE7CB" w14:textId="7F609893" w:rsidR="003524A4" w:rsidRDefault="00CF12EE" w:rsidP="003524A4">
      <w:pPr>
        <w:numPr>
          <w:ilvl w:val="0"/>
          <w:numId w:val="4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Serve on and lead field teams in mapping, photo-documentation, maintenance of on-site instrumentation, and sampling </w:t>
      </w:r>
      <w:proofErr w:type="spellStart"/>
      <w:r>
        <w:rPr>
          <w:rFonts w:asciiTheme="minorHAnsi" w:hAnsiTheme="minorHAnsi"/>
        </w:rPr>
        <w:t>fo</w:t>
      </w:r>
      <w:proofErr w:type="spellEnd"/>
      <w:r>
        <w:rPr>
          <w:rFonts w:asciiTheme="minorHAnsi" w:hAnsiTheme="minorHAnsi"/>
        </w:rPr>
        <w:t xml:space="preserve"> freshwater discharge on the northwest coast o Guam during spring and summer field seasons (April to August)</w:t>
      </w:r>
    </w:p>
    <w:p w14:paraId="3628C4DA" w14:textId="23648D9A" w:rsidR="00CF12EE" w:rsidRDefault="00CF12EE" w:rsidP="003524A4">
      <w:pPr>
        <w:numPr>
          <w:ilvl w:val="0"/>
          <w:numId w:val="4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Assist in the deployment, operation, and maintenance of unmanned aerial vehicles carrying infrared imaging sensors</w:t>
      </w:r>
    </w:p>
    <w:p w14:paraId="50D87DBD" w14:textId="661A9DAC" w:rsidR="00CF12EE" w:rsidRDefault="00CF12EE" w:rsidP="003524A4">
      <w:pPr>
        <w:numPr>
          <w:ilvl w:val="0"/>
          <w:numId w:val="4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Download, compiling, analyze, and archive date from UAV-mounted sensors and other platforms, such as rain gages and on-site water-temperature sensors</w:t>
      </w:r>
    </w:p>
    <w:p w14:paraId="47D181A4" w14:textId="516C4D0C" w:rsidR="00CF12EE" w:rsidRDefault="00CF12EE" w:rsidP="003524A4">
      <w:pPr>
        <w:numPr>
          <w:ilvl w:val="0"/>
          <w:numId w:val="4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Conduct Geographic Information System (GIS) analysis of thermal and related data</w:t>
      </w:r>
    </w:p>
    <w:p w14:paraId="1726F879" w14:textId="71D25175" w:rsidR="00CF12EE" w:rsidRDefault="00CF12EE" w:rsidP="003524A4">
      <w:pPr>
        <w:numPr>
          <w:ilvl w:val="0"/>
          <w:numId w:val="4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Assist in the interpretation of thermal imagery and other remotely sensed data in the context of field data collected from coastal exploration and instrumentation on the ground</w:t>
      </w:r>
    </w:p>
    <w:p w14:paraId="6236014F" w14:textId="6350BFEA" w:rsidR="00CF12EE" w:rsidRPr="00CF12EE" w:rsidRDefault="00CF12EE" w:rsidP="003524A4">
      <w:pPr>
        <w:numPr>
          <w:ilvl w:val="0"/>
          <w:numId w:val="4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Assist other WERI research and augment other WERI research teams on as as-needed basis</w:t>
      </w:r>
    </w:p>
    <w:p w14:paraId="765E62F5" w14:textId="77777777" w:rsidR="003524A4" w:rsidRPr="0073380C" w:rsidRDefault="003524A4" w:rsidP="003524A4">
      <w:pPr>
        <w:rPr>
          <w:rFonts w:asciiTheme="minorHAnsi" w:hAnsiTheme="minorHAnsi"/>
          <w:szCs w:val="24"/>
        </w:rPr>
      </w:pPr>
    </w:p>
    <w:p w14:paraId="1E07599A" w14:textId="77777777" w:rsidR="003524A4" w:rsidRPr="0073380C" w:rsidRDefault="003524A4" w:rsidP="003524A4">
      <w:pPr>
        <w:jc w:val="both"/>
        <w:rPr>
          <w:rFonts w:asciiTheme="minorHAnsi" w:hAnsiTheme="minorHAnsi"/>
          <w:b/>
          <w:szCs w:val="24"/>
          <w:u w:val="single"/>
        </w:rPr>
      </w:pPr>
      <w:r w:rsidRPr="0073380C">
        <w:rPr>
          <w:rFonts w:asciiTheme="minorHAnsi" w:hAnsiTheme="minorHAnsi"/>
          <w:b/>
          <w:szCs w:val="24"/>
          <w:u w:val="single"/>
        </w:rPr>
        <w:t>CLEARANCES</w:t>
      </w:r>
    </w:p>
    <w:p w14:paraId="1B052185" w14:textId="77777777" w:rsidR="003524A4" w:rsidRPr="0073380C" w:rsidRDefault="003524A4" w:rsidP="003524A4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73380C">
        <w:rPr>
          <w:rFonts w:asciiTheme="minorHAnsi" w:hAnsiTheme="minorHAnsi"/>
          <w:szCs w:val="24"/>
        </w:rPr>
        <w:t>College transcripts should be submitted with application</w:t>
      </w:r>
    </w:p>
    <w:p w14:paraId="2EE3A41D" w14:textId="77777777" w:rsidR="003524A4" w:rsidRPr="0073380C" w:rsidRDefault="003524A4" w:rsidP="003524A4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73380C">
        <w:rPr>
          <w:rFonts w:asciiTheme="minorHAnsi" w:hAnsiTheme="minorHAnsi"/>
          <w:szCs w:val="24"/>
        </w:rPr>
        <w:t>Upon selection, the applicant must submit PPD, police and court clearances to UOG HRO.</w:t>
      </w:r>
    </w:p>
    <w:p w14:paraId="6E1BBA3C" w14:textId="77777777" w:rsidR="003524A4" w:rsidRPr="0073380C" w:rsidRDefault="003524A4" w:rsidP="003524A4">
      <w:pPr>
        <w:rPr>
          <w:rFonts w:asciiTheme="minorHAnsi" w:hAnsiTheme="minorHAnsi"/>
          <w:szCs w:val="24"/>
        </w:rPr>
      </w:pPr>
    </w:p>
    <w:p w14:paraId="38C47780" w14:textId="77777777" w:rsidR="003524A4" w:rsidRPr="0073380C" w:rsidRDefault="003524A4" w:rsidP="003524A4">
      <w:pPr>
        <w:rPr>
          <w:rFonts w:asciiTheme="minorHAnsi" w:hAnsiTheme="minorHAnsi"/>
          <w:szCs w:val="24"/>
        </w:rPr>
      </w:pPr>
    </w:p>
    <w:p w14:paraId="64292BF6" w14:textId="77777777" w:rsidR="003524A4" w:rsidRPr="0073380C" w:rsidRDefault="003524A4" w:rsidP="003524A4">
      <w:pPr>
        <w:rPr>
          <w:rFonts w:asciiTheme="minorHAnsi" w:hAnsiTheme="minorHAnsi"/>
        </w:rPr>
      </w:pPr>
    </w:p>
    <w:p w14:paraId="57647DDE" w14:textId="77777777" w:rsidR="00F55560" w:rsidRDefault="00F55560"/>
    <w:sectPr w:rsidR="00F55560" w:rsidSect="00F6596D">
      <w:headerReference w:type="first" r:id="rId9"/>
      <w:footerReference w:type="first" r:id="rId10"/>
      <w:pgSz w:w="12240" w:h="15840" w:code="1"/>
      <w:pgMar w:top="1440" w:right="1440" w:bottom="1440" w:left="1440" w:header="864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CFE48" w14:textId="77777777" w:rsidR="00C6772E" w:rsidRDefault="00C6772E">
      <w:r>
        <w:separator/>
      </w:r>
    </w:p>
  </w:endnote>
  <w:endnote w:type="continuationSeparator" w:id="0">
    <w:p w14:paraId="6C75AC37" w14:textId="77777777" w:rsidR="00C6772E" w:rsidRDefault="00C6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3A5BE" w14:textId="77777777" w:rsidR="00745257" w:rsidRPr="00A32E0C" w:rsidRDefault="00B40624" w:rsidP="00327B05">
    <w:pPr>
      <w:pStyle w:val="Footer"/>
      <w:jc w:val="center"/>
      <w:rPr>
        <w:rStyle w:val="PageNumber"/>
        <w:rFonts w:ascii="Verdana" w:hAnsi="Verdana"/>
        <w:sz w:val="14"/>
      </w:rPr>
    </w:pPr>
    <w:r w:rsidRPr="00A32E0C">
      <w:rPr>
        <w:rStyle w:val="PageNumber"/>
        <w:rFonts w:ascii="Verdana" w:hAnsi="Verdana"/>
        <w:sz w:val="14"/>
      </w:rPr>
      <w:fldChar w:fldCharType="begin"/>
    </w:r>
    <w:r w:rsidRPr="00A32E0C">
      <w:rPr>
        <w:rStyle w:val="PageNumber"/>
        <w:rFonts w:ascii="Verdana" w:hAnsi="Verdana"/>
        <w:sz w:val="14"/>
      </w:rPr>
      <w:instrText xml:space="preserve"> PAGE </w:instrText>
    </w:r>
    <w:r w:rsidRPr="00A32E0C">
      <w:rPr>
        <w:rStyle w:val="PageNumber"/>
        <w:rFonts w:ascii="Verdana" w:hAnsi="Verdana"/>
        <w:sz w:val="14"/>
      </w:rPr>
      <w:fldChar w:fldCharType="separate"/>
    </w:r>
    <w:r>
      <w:rPr>
        <w:rStyle w:val="PageNumber"/>
        <w:rFonts w:ascii="Verdana" w:hAnsi="Verdana"/>
        <w:noProof/>
        <w:sz w:val="14"/>
      </w:rPr>
      <w:t>1</w:t>
    </w:r>
    <w:r w:rsidRPr="00A32E0C">
      <w:rPr>
        <w:rStyle w:val="PageNumber"/>
        <w:rFonts w:ascii="Verdana" w:hAnsi="Verdana"/>
        <w:sz w:val="14"/>
      </w:rPr>
      <w:fldChar w:fldCharType="end"/>
    </w:r>
  </w:p>
  <w:p w14:paraId="497A1B8D" w14:textId="77777777" w:rsidR="00745257" w:rsidRPr="00A32E0C" w:rsidRDefault="00B40624" w:rsidP="00327B05">
    <w:pPr>
      <w:pStyle w:val="Footer"/>
      <w:jc w:val="center"/>
      <w:rPr>
        <w:rFonts w:ascii="Verdana" w:hAnsi="Verdana"/>
        <w:sz w:val="14"/>
      </w:rPr>
    </w:pPr>
    <w:r w:rsidRPr="00A32E0C">
      <w:rPr>
        <w:rStyle w:val="PageNumber"/>
        <w:rFonts w:ascii="Verdana" w:hAnsi="Verdana"/>
        <w:sz w:val="14"/>
      </w:rPr>
      <w:t xml:space="preserve">The </w:t>
    </w:r>
    <w:r>
      <w:rPr>
        <w:rStyle w:val="PageNumber"/>
        <w:rFonts w:ascii="Verdana" w:hAnsi="Verdana"/>
        <w:sz w:val="14"/>
      </w:rPr>
      <w:t xml:space="preserve">Research Corporation of the </w:t>
    </w:r>
    <w:r w:rsidRPr="00A32E0C">
      <w:rPr>
        <w:rStyle w:val="PageNumber"/>
        <w:rFonts w:ascii="Verdana" w:hAnsi="Verdana"/>
        <w:sz w:val="14"/>
      </w:rPr>
      <w:t>University of Guam is an Equal Opportunity Employer and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17605" w14:textId="77777777" w:rsidR="00C6772E" w:rsidRDefault="00C6772E">
      <w:r>
        <w:separator/>
      </w:r>
    </w:p>
  </w:footnote>
  <w:footnote w:type="continuationSeparator" w:id="0">
    <w:p w14:paraId="548F0F5C" w14:textId="77777777" w:rsidR="00C6772E" w:rsidRDefault="00C6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5AA1" w14:textId="77777777" w:rsidR="008D51F8" w:rsidRDefault="00B40624" w:rsidP="00327B05">
    <w:pPr>
      <w:pStyle w:val="Header"/>
      <w:jc w:val="center"/>
      <w:rPr>
        <w:i/>
        <w:sz w:val="16"/>
      </w:rPr>
    </w:pPr>
    <w:r>
      <w:rPr>
        <w:i/>
        <w:noProof/>
        <w:sz w:val="16"/>
      </w:rPr>
      <w:drawing>
        <wp:inline distT="0" distB="0" distL="0" distR="0" wp14:anchorId="7DD67537" wp14:editId="275BA9E8">
          <wp:extent cx="5943600" cy="1143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 LOGO RCUOG GIF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13" b="32549"/>
                  <a:stretch/>
                </pic:blipFill>
                <pic:spPr bwMode="auto">
                  <a:xfrm>
                    <a:off x="0" y="0"/>
                    <a:ext cx="594360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09994B" w14:textId="77777777" w:rsidR="008D51F8" w:rsidRDefault="00C6772E" w:rsidP="00327B05">
    <w:pPr>
      <w:pStyle w:val="Header"/>
      <w:jc w:val="center"/>
      <w:rPr>
        <w:i/>
        <w:sz w:val="16"/>
      </w:rPr>
    </w:pPr>
  </w:p>
  <w:p w14:paraId="174AC50A" w14:textId="77777777" w:rsidR="00745257" w:rsidRPr="00A32E0C" w:rsidRDefault="00B40624" w:rsidP="00B32A09">
    <w:pPr>
      <w:pStyle w:val="Header"/>
      <w:jc w:val="center"/>
      <w:rPr>
        <w:i/>
        <w:sz w:val="16"/>
      </w:rPr>
    </w:pPr>
    <w:r w:rsidRPr="00A32E0C">
      <w:rPr>
        <w:i/>
        <w:sz w:val="16"/>
      </w:rPr>
      <w:t xml:space="preserve">The </w:t>
    </w:r>
    <w:r>
      <w:rPr>
        <w:i/>
        <w:sz w:val="16"/>
      </w:rPr>
      <w:t xml:space="preserve">Research Corporation of the </w:t>
    </w:r>
    <w:r w:rsidRPr="00A32E0C">
      <w:rPr>
        <w:i/>
        <w:sz w:val="16"/>
      </w:rPr>
      <w:t xml:space="preserve">University of Guam does not discriminate </w:t>
    </w:r>
    <w:proofErr w:type="gramStart"/>
    <w:r w:rsidRPr="00A32E0C">
      <w:rPr>
        <w:i/>
        <w:sz w:val="16"/>
      </w:rPr>
      <w:t>on the basis of</w:t>
    </w:r>
    <w:proofErr w:type="gramEnd"/>
    <w:r w:rsidRPr="00A32E0C">
      <w:rPr>
        <w:i/>
        <w:sz w:val="16"/>
      </w:rPr>
      <w:t xml:space="preserve"> sex, race, color, religion</w:t>
    </w:r>
    <w:r>
      <w:rPr>
        <w:i/>
        <w:sz w:val="16"/>
      </w:rPr>
      <w:t xml:space="preserve">, </w:t>
    </w:r>
    <w:r w:rsidRPr="00A32E0C">
      <w:rPr>
        <w:i/>
        <w:sz w:val="16"/>
      </w:rPr>
      <w:t xml:space="preserve">national or ethnic origin, disability unrelated to job requirements, age (except </w:t>
    </w:r>
    <w:r>
      <w:rPr>
        <w:i/>
        <w:sz w:val="16"/>
      </w:rPr>
      <w:t xml:space="preserve">as </w:t>
    </w:r>
    <w:r w:rsidRPr="00A32E0C">
      <w:rPr>
        <w:i/>
        <w:sz w:val="16"/>
      </w:rPr>
      <w:t>permitted by law), citizenship status, marital status, or political affiliation. Furthermore, the</w:t>
    </w:r>
    <w:r>
      <w:rPr>
        <w:i/>
        <w:sz w:val="16"/>
      </w:rPr>
      <w:t xml:space="preserve"> Research Corporation of the </w:t>
    </w:r>
    <w:r w:rsidRPr="00A32E0C">
      <w:rPr>
        <w:i/>
        <w:sz w:val="16"/>
      </w:rPr>
      <w:t xml:space="preserve">University of Guam does not discriminate </w:t>
    </w:r>
    <w:proofErr w:type="gramStart"/>
    <w:r w:rsidRPr="00A32E0C">
      <w:rPr>
        <w:i/>
        <w:sz w:val="16"/>
      </w:rPr>
      <w:t>on the basis of</w:t>
    </w:r>
    <w:proofErr w:type="gramEnd"/>
    <w:r w:rsidRPr="00A32E0C">
      <w:rPr>
        <w:i/>
        <w:sz w:val="16"/>
      </w:rPr>
      <w:t xml:space="preserve"> sex in the admission to or</w:t>
    </w:r>
    <w:r>
      <w:rPr>
        <w:i/>
        <w:sz w:val="16"/>
      </w:rPr>
      <w:t xml:space="preserve"> e</w:t>
    </w:r>
    <w:r w:rsidRPr="00A32E0C">
      <w:rPr>
        <w:i/>
        <w:sz w:val="16"/>
      </w:rPr>
      <w:t>mployment in its educational programs or activities.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27C44"/>
    <w:multiLevelType w:val="hybridMultilevel"/>
    <w:tmpl w:val="3A7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C150D"/>
    <w:multiLevelType w:val="hybridMultilevel"/>
    <w:tmpl w:val="89F4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40F83"/>
    <w:multiLevelType w:val="hybridMultilevel"/>
    <w:tmpl w:val="0DDE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D5962"/>
    <w:multiLevelType w:val="hybridMultilevel"/>
    <w:tmpl w:val="9762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A4"/>
    <w:rsid w:val="001A1161"/>
    <w:rsid w:val="003524A4"/>
    <w:rsid w:val="004C375D"/>
    <w:rsid w:val="00854A40"/>
    <w:rsid w:val="00955781"/>
    <w:rsid w:val="00A707A9"/>
    <w:rsid w:val="00B40624"/>
    <w:rsid w:val="00C65D0A"/>
    <w:rsid w:val="00C6772E"/>
    <w:rsid w:val="00CF12EE"/>
    <w:rsid w:val="00F5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992C"/>
  <w15:chartTrackingRefBased/>
  <w15:docId w15:val="{27517941-1C3B-47FB-BC11-FE532842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24A4"/>
    <w:pPr>
      <w:keepNext/>
      <w:jc w:val="center"/>
      <w:outlineLvl w:val="2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24A4"/>
    <w:rPr>
      <w:rFonts w:ascii="Garamond" w:eastAsia="Times New Roman" w:hAnsi="Garamond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rsid w:val="003524A4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3524A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3524A4"/>
    <w:rPr>
      <w:color w:val="0000FF"/>
      <w:u w:val="single"/>
    </w:rPr>
  </w:style>
  <w:style w:type="paragraph" w:styleId="Header">
    <w:name w:val="header"/>
    <w:basedOn w:val="Normal"/>
    <w:link w:val="HeaderChar"/>
    <w:rsid w:val="003524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24A4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524A4"/>
  </w:style>
  <w:style w:type="paragraph" w:styleId="ListParagraph">
    <w:name w:val="List Paragraph"/>
    <w:basedOn w:val="Normal"/>
    <w:uiPriority w:val="34"/>
    <w:qFormat/>
    <w:rsid w:val="00352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g.edu/rcuo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uoghr@triton.uog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Moore-Linn</dc:creator>
  <cp:keywords/>
  <dc:description/>
  <cp:lastModifiedBy>Cathleen D. Moore-Linn</cp:lastModifiedBy>
  <cp:revision>4</cp:revision>
  <dcterms:created xsi:type="dcterms:W3CDTF">2018-05-17T05:55:00Z</dcterms:created>
  <dcterms:modified xsi:type="dcterms:W3CDTF">2018-05-20T23:22:00Z</dcterms:modified>
</cp:coreProperties>
</file>