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4E87" w14:textId="77777777" w:rsidR="00E464C2" w:rsidRPr="002544BB" w:rsidRDefault="00E464C2" w:rsidP="00E464C2">
      <w:pPr>
        <w:pStyle w:val="Heading3"/>
        <w:rPr>
          <w:rFonts w:asciiTheme="minorHAnsi" w:hAnsiTheme="minorHAnsi" w:cstheme="minorHAnsi"/>
          <w:szCs w:val="24"/>
        </w:rPr>
      </w:pPr>
    </w:p>
    <w:p w14:paraId="056CFC32" w14:textId="77777777" w:rsidR="00615714" w:rsidRPr="002544BB" w:rsidRDefault="00615714" w:rsidP="00E464C2">
      <w:pPr>
        <w:pStyle w:val="Heading3"/>
        <w:rPr>
          <w:rFonts w:asciiTheme="minorHAnsi" w:hAnsiTheme="minorHAnsi" w:cstheme="minorHAnsi"/>
          <w:b w:val="0"/>
          <w:smallCaps/>
          <w:spacing w:val="40"/>
          <w:w w:val="135"/>
          <w:szCs w:val="24"/>
        </w:rPr>
      </w:pPr>
    </w:p>
    <w:p w14:paraId="0FA56E68" w14:textId="27DDDCD1" w:rsidR="00E464C2" w:rsidRPr="002544BB" w:rsidRDefault="00E464C2" w:rsidP="00E464C2">
      <w:pPr>
        <w:pStyle w:val="Heading3"/>
        <w:rPr>
          <w:rFonts w:asciiTheme="minorHAnsi" w:hAnsiTheme="minorHAnsi" w:cstheme="minorHAnsi"/>
          <w:b w:val="0"/>
          <w:smallCaps/>
          <w:spacing w:val="40"/>
          <w:w w:val="135"/>
          <w:szCs w:val="24"/>
        </w:rPr>
      </w:pPr>
      <w:r w:rsidRPr="002544BB">
        <w:rPr>
          <w:rFonts w:asciiTheme="minorHAnsi" w:hAnsiTheme="minorHAnsi" w:cstheme="minorHAnsi"/>
          <w:b w:val="0"/>
          <w:smallCaps/>
          <w:spacing w:val="40"/>
          <w:w w:val="135"/>
          <w:szCs w:val="24"/>
        </w:rPr>
        <w:t>announcement</w:t>
      </w:r>
    </w:p>
    <w:p w14:paraId="58894BB2" w14:textId="77777777" w:rsidR="00E464C2" w:rsidRPr="002544BB" w:rsidRDefault="00E464C2" w:rsidP="00E464C2">
      <w:pPr>
        <w:pStyle w:val="Heading3"/>
        <w:tabs>
          <w:tab w:val="left" w:pos="7470"/>
        </w:tabs>
        <w:spacing w:after="80"/>
        <w:jc w:val="left"/>
        <w:rPr>
          <w:rFonts w:asciiTheme="minorHAnsi" w:hAnsiTheme="minorHAnsi" w:cstheme="minorHAnsi"/>
          <w:b w:val="0"/>
          <w:szCs w:val="24"/>
        </w:rPr>
      </w:pPr>
      <w:r w:rsidRPr="002544BB">
        <w:rPr>
          <w:rFonts w:asciiTheme="minorHAnsi" w:hAnsiTheme="minorHAnsi" w:cstheme="minorHAnsi"/>
          <w:b w:val="0"/>
          <w:szCs w:val="24"/>
        </w:rPr>
        <w:tab/>
      </w:r>
    </w:p>
    <w:p w14:paraId="2629C32F" w14:textId="2A2ABEDF" w:rsidR="00E464C2" w:rsidRPr="002544BB" w:rsidRDefault="00E464C2" w:rsidP="00E464C2">
      <w:pPr>
        <w:pStyle w:val="Heading3"/>
        <w:jc w:val="both"/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 xml:space="preserve">THE RESEARCH CORPORATION OF THE UNIVERSITY OF GUAM SOLICITS APPLICATIONS TO ESTABLISH A LIST OF ELIGIBLES FOR THE FOLLOWING LIMITED TERM APPOINTMENT, 100% FEDERALLY FUNDED </w:t>
      </w:r>
      <w:r w:rsidR="00DB5918" w:rsidRPr="002544BB">
        <w:rPr>
          <w:rFonts w:asciiTheme="minorHAnsi" w:hAnsiTheme="minorHAnsi" w:cstheme="minorHAnsi"/>
          <w:szCs w:val="24"/>
        </w:rPr>
        <w:t>FULL</w:t>
      </w:r>
      <w:r w:rsidRPr="002544BB">
        <w:rPr>
          <w:rFonts w:asciiTheme="minorHAnsi" w:hAnsiTheme="minorHAnsi" w:cstheme="minorHAnsi"/>
          <w:szCs w:val="24"/>
        </w:rPr>
        <w:t>-TIME POSITION (SUBJECT TO THE AVAILABILITY OF FUNDS):</w:t>
      </w:r>
    </w:p>
    <w:p w14:paraId="2B319B8C" w14:textId="77777777" w:rsidR="00E464C2" w:rsidRPr="002544BB" w:rsidRDefault="00E464C2" w:rsidP="00E464C2">
      <w:pPr>
        <w:jc w:val="center"/>
        <w:rPr>
          <w:rFonts w:asciiTheme="minorHAnsi" w:hAnsiTheme="minorHAnsi" w:cstheme="minorHAnsi"/>
          <w:b/>
          <w:szCs w:val="24"/>
        </w:rPr>
      </w:pPr>
    </w:p>
    <w:p w14:paraId="2929098D" w14:textId="77777777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i/>
          <w:szCs w:val="24"/>
          <w:u w:val="single"/>
        </w:rPr>
      </w:pPr>
      <w:r w:rsidRPr="002544BB">
        <w:rPr>
          <w:rFonts w:asciiTheme="minorHAnsi" w:hAnsiTheme="minorHAnsi" w:cstheme="minorHAnsi"/>
          <w:b/>
          <w:i/>
          <w:szCs w:val="24"/>
          <w:u w:val="single"/>
        </w:rPr>
        <w:t>Position Title</w:t>
      </w:r>
    </w:p>
    <w:p w14:paraId="266028D6" w14:textId="38D90494" w:rsidR="00E464C2" w:rsidRPr="002544BB" w:rsidRDefault="0020137C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Cs w:val="24"/>
        </w:rPr>
      </w:pPr>
      <w:r w:rsidRPr="002544BB">
        <w:rPr>
          <w:rFonts w:asciiTheme="minorHAnsi" w:hAnsiTheme="minorHAnsi" w:cstheme="minorHAnsi"/>
          <w:b/>
          <w:szCs w:val="24"/>
        </w:rPr>
        <w:t xml:space="preserve">Research Associate </w:t>
      </w:r>
      <w:r w:rsidR="003D6B22" w:rsidRPr="002544BB">
        <w:rPr>
          <w:rFonts w:asciiTheme="minorHAnsi" w:hAnsiTheme="minorHAnsi" w:cstheme="minorHAnsi"/>
          <w:b/>
          <w:szCs w:val="24"/>
        </w:rPr>
        <w:t>I</w:t>
      </w:r>
      <w:r w:rsidRPr="002544BB">
        <w:rPr>
          <w:rFonts w:asciiTheme="minorHAnsi" w:hAnsiTheme="minorHAnsi" w:cstheme="minorHAnsi"/>
          <w:b/>
          <w:szCs w:val="24"/>
        </w:rPr>
        <w:t>I</w:t>
      </w:r>
      <w:r w:rsidRPr="002544BB">
        <w:rPr>
          <w:rFonts w:asciiTheme="minorHAnsi" w:hAnsiTheme="minorHAnsi" w:cstheme="minorHAnsi"/>
          <w:b/>
          <w:szCs w:val="24"/>
        </w:rPr>
        <w:tab/>
      </w:r>
      <w:r w:rsidRPr="002544BB">
        <w:rPr>
          <w:rFonts w:asciiTheme="minorHAnsi" w:hAnsiTheme="minorHAnsi" w:cstheme="minorHAnsi"/>
          <w:b/>
          <w:szCs w:val="24"/>
        </w:rPr>
        <w:tab/>
      </w:r>
      <w:r w:rsidRPr="002544BB">
        <w:rPr>
          <w:rFonts w:asciiTheme="minorHAnsi" w:hAnsiTheme="minorHAnsi" w:cstheme="minorHAnsi"/>
          <w:b/>
          <w:szCs w:val="24"/>
        </w:rPr>
        <w:tab/>
      </w:r>
      <w:r w:rsidR="00456BF3" w:rsidRPr="002544BB">
        <w:rPr>
          <w:rFonts w:asciiTheme="minorHAnsi" w:hAnsiTheme="minorHAnsi" w:cstheme="minorHAnsi"/>
          <w:b/>
          <w:szCs w:val="24"/>
        </w:rPr>
        <w:tab/>
      </w:r>
      <w:r w:rsidR="00456BF3" w:rsidRPr="002544BB">
        <w:rPr>
          <w:rFonts w:asciiTheme="minorHAnsi" w:hAnsiTheme="minorHAnsi" w:cstheme="minorHAnsi"/>
          <w:b/>
          <w:szCs w:val="24"/>
        </w:rPr>
        <w:tab/>
      </w:r>
      <w:r w:rsidR="00456BF3" w:rsidRPr="002544BB">
        <w:rPr>
          <w:rFonts w:asciiTheme="minorHAnsi" w:hAnsiTheme="minorHAnsi" w:cstheme="minorHAnsi"/>
          <w:b/>
          <w:szCs w:val="24"/>
        </w:rPr>
        <w:tab/>
      </w:r>
      <w:r w:rsidR="00456BF3" w:rsidRPr="002544BB">
        <w:rPr>
          <w:rFonts w:asciiTheme="minorHAnsi" w:hAnsiTheme="minorHAnsi" w:cstheme="minorHAnsi"/>
          <w:b/>
          <w:szCs w:val="24"/>
        </w:rPr>
        <w:tab/>
      </w:r>
      <w:r w:rsidR="00D97350" w:rsidRPr="002544BB">
        <w:rPr>
          <w:rFonts w:asciiTheme="minorHAnsi" w:hAnsiTheme="minorHAnsi" w:cstheme="minorHAnsi"/>
          <w:b/>
          <w:szCs w:val="24"/>
        </w:rPr>
        <w:t>JOB # RC-</w:t>
      </w:r>
      <w:r w:rsidR="008862D8" w:rsidRPr="002544BB">
        <w:rPr>
          <w:rFonts w:asciiTheme="minorHAnsi" w:hAnsiTheme="minorHAnsi" w:cstheme="minorHAnsi"/>
          <w:b/>
          <w:szCs w:val="24"/>
        </w:rPr>
        <w:t>19-0</w:t>
      </w:r>
      <w:r w:rsidR="00E60301" w:rsidRPr="002544BB">
        <w:rPr>
          <w:rFonts w:asciiTheme="minorHAnsi" w:hAnsiTheme="minorHAnsi" w:cstheme="minorHAnsi"/>
          <w:b/>
          <w:szCs w:val="24"/>
        </w:rPr>
        <w:t>3</w:t>
      </w:r>
    </w:p>
    <w:p w14:paraId="195E6F55" w14:textId="46033E2E" w:rsidR="00E464C2" w:rsidRPr="002544BB" w:rsidRDefault="00BA7983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Cs w:val="24"/>
        </w:rPr>
      </w:pPr>
      <w:r w:rsidRPr="002544BB">
        <w:rPr>
          <w:rFonts w:asciiTheme="minorHAnsi" w:hAnsiTheme="minorHAnsi" w:cstheme="minorHAnsi"/>
          <w:b/>
          <w:szCs w:val="24"/>
        </w:rPr>
        <w:t>(</w:t>
      </w:r>
      <w:r w:rsidR="00DB5918" w:rsidRPr="002544BB">
        <w:rPr>
          <w:rFonts w:asciiTheme="minorHAnsi" w:hAnsiTheme="minorHAnsi" w:cstheme="minorHAnsi"/>
          <w:b/>
          <w:szCs w:val="24"/>
        </w:rPr>
        <w:t>U-24</w:t>
      </w:r>
      <w:r w:rsidRPr="002544BB">
        <w:rPr>
          <w:rFonts w:asciiTheme="minorHAnsi" w:hAnsiTheme="minorHAnsi" w:cstheme="minorHAnsi"/>
          <w:b/>
          <w:szCs w:val="24"/>
        </w:rPr>
        <w:t xml:space="preserve">) </w:t>
      </w:r>
    </w:p>
    <w:p w14:paraId="3FE754E5" w14:textId="77777777" w:rsidR="00BA7983" w:rsidRPr="002544BB" w:rsidRDefault="00BA7983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inorHAnsi" w:hAnsiTheme="minorHAnsi" w:cstheme="minorHAnsi"/>
          <w:b/>
          <w:szCs w:val="24"/>
        </w:rPr>
      </w:pPr>
    </w:p>
    <w:p w14:paraId="56E1DD0E" w14:textId="7EAB68B4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b/>
          <w:szCs w:val="24"/>
        </w:rPr>
      </w:pPr>
      <w:r w:rsidRPr="002544BB">
        <w:rPr>
          <w:rFonts w:asciiTheme="minorHAnsi" w:hAnsiTheme="minorHAnsi" w:cstheme="minorHAnsi"/>
          <w:b/>
          <w:i/>
          <w:szCs w:val="24"/>
          <w:u w:val="single"/>
        </w:rPr>
        <w:t>Application Deadline:</w:t>
      </w:r>
      <w:r w:rsidRPr="002544BB">
        <w:rPr>
          <w:rFonts w:asciiTheme="minorHAnsi" w:hAnsiTheme="minorHAnsi" w:cstheme="minorHAnsi"/>
          <w:b/>
          <w:i/>
          <w:szCs w:val="24"/>
        </w:rPr>
        <w:t xml:space="preserve"> </w:t>
      </w:r>
      <w:r w:rsidR="00F43FAD" w:rsidRPr="002544BB">
        <w:rPr>
          <w:rFonts w:asciiTheme="minorHAnsi" w:hAnsiTheme="minorHAnsi" w:cstheme="minorHAnsi"/>
          <w:szCs w:val="24"/>
        </w:rPr>
        <w:t>Midnight, October 1</w:t>
      </w:r>
      <w:r w:rsidR="00DB5918" w:rsidRPr="002544BB">
        <w:rPr>
          <w:rFonts w:asciiTheme="minorHAnsi" w:hAnsiTheme="minorHAnsi" w:cstheme="minorHAnsi"/>
          <w:szCs w:val="24"/>
        </w:rPr>
        <w:t>7</w:t>
      </w:r>
      <w:r w:rsidR="00F43FAD" w:rsidRPr="002544BB">
        <w:rPr>
          <w:rFonts w:asciiTheme="minorHAnsi" w:hAnsiTheme="minorHAnsi" w:cstheme="minorHAnsi"/>
          <w:szCs w:val="24"/>
        </w:rPr>
        <w:t>, 2018</w:t>
      </w:r>
      <w:r w:rsidR="00786610" w:rsidRPr="002544BB">
        <w:rPr>
          <w:rFonts w:asciiTheme="minorHAnsi" w:hAnsiTheme="minorHAnsi" w:cstheme="minorHAnsi"/>
          <w:b/>
          <w:i/>
          <w:szCs w:val="24"/>
        </w:rPr>
        <w:br/>
      </w:r>
      <w:r w:rsidRPr="002544BB">
        <w:rPr>
          <w:rFonts w:asciiTheme="minorHAnsi" w:hAnsiTheme="minorHAnsi" w:cstheme="minorHAnsi"/>
          <w:szCs w:val="24"/>
        </w:rPr>
        <w:t xml:space="preserve">Send RCUOG application, cover letter, resume and transcripts to </w:t>
      </w:r>
      <w:hyperlink r:id="rId8" w:history="1">
        <w:r w:rsidRPr="002544BB">
          <w:rPr>
            <w:rStyle w:val="Hyperlink"/>
            <w:rFonts w:asciiTheme="minorHAnsi" w:hAnsiTheme="minorHAnsi" w:cstheme="minorHAnsi"/>
            <w:szCs w:val="24"/>
          </w:rPr>
          <w:t>rcuoghr@triton.uog.edu</w:t>
        </w:r>
      </w:hyperlink>
      <w:r w:rsidRPr="002544BB">
        <w:rPr>
          <w:rFonts w:asciiTheme="minorHAnsi" w:hAnsiTheme="minorHAnsi" w:cstheme="minorHAnsi"/>
          <w:szCs w:val="24"/>
        </w:rPr>
        <w:t xml:space="preserve"> or submit documents to the RCUOG office located on the 1</w:t>
      </w:r>
      <w:r w:rsidRPr="002544BB">
        <w:rPr>
          <w:rFonts w:asciiTheme="minorHAnsi" w:hAnsiTheme="minorHAnsi" w:cstheme="minorHAnsi"/>
          <w:szCs w:val="24"/>
          <w:vertAlign w:val="superscript"/>
        </w:rPr>
        <w:t>st</w:t>
      </w:r>
      <w:r w:rsidRPr="002544BB">
        <w:rPr>
          <w:rFonts w:asciiTheme="minorHAnsi" w:hAnsiTheme="minorHAnsi" w:cstheme="minorHAnsi"/>
          <w:szCs w:val="24"/>
        </w:rPr>
        <w:t xml:space="preserve"> floor of the Health Sciences Bldg., Rooms 137, 138</w:t>
      </w:r>
      <w:r w:rsidR="00F43FAD" w:rsidRPr="002544BB">
        <w:rPr>
          <w:rFonts w:asciiTheme="minorHAnsi" w:hAnsiTheme="minorHAnsi" w:cstheme="minorHAnsi"/>
          <w:szCs w:val="24"/>
        </w:rPr>
        <w:t xml:space="preserve">, 122 </w:t>
      </w:r>
      <w:r w:rsidRPr="002544BB">
        <w:rPr>
          <w:rFonts w:asciiTheme="minorHAnsi" w:hAnsiTheme="minorHAnsi" w:cstheme="minorHAnsi"/>
          <w:szCs w:val="24"/>
        </w:rPr>
        <w:t xml:space="preserve">and 121, UOG Campus. The RCUOG application can be downloaded from </w:t>
      </w:r>
      <w:hyperlink r:id="rId9" w:history="1">
        <w:r w:rsidRPr="002544BB">
          <w:rPr>
            <w:rStyle w:val="Hyperlink"/>
            <w:rFonts w:asciiTheme="minorHAnsi" w:hAnsiTheme="minorHAnsi" w:cstheme="minorHAnsi"/>
            <w:szCs w:val="24"/>
          </w:rPr>
          <w:t>www.uog.edu/rcuog</w:t>
        </w:r>
      </w:hyperlink>
      <w:r w:rsidRPr="002544BB">
        <w:rPr>
          <w:rFonts w:asciiTheme="minorHAnsi" w:hAnsiTheme="minorHAnsi" w:cstheme="minorHAnsi"/>
          <w:szCs w:val="24"/>
        </w:rPr>
        <w:t>; located under the Forms subhead.</w:t>
      </w:r>
      <w:r w:rsidR="00786610" w:rsidRPr="002544BB">
        <w:rPr>
          <w:rFonts w:asciiTheme="minorHAnsi" w:hAnsiTheme="minorHAnsi" w:cstheme="minorHAnsi"/>
          <w:szCs w:val="24"/>
        </w:rPr>
        <w:t xml:space="preserve"> Applications will be accepted daily, Monday through Friday except Holidays; 8:00 a.m. to 5:00 </w:t>
      </w:r>
      <w:r w:rsidR="00F43FAD" w:rsidRPr="002544BB">
        <w:rPr>
          <w:rFonts w:asciiTheme="minorHAnsi" w:hAnsiTheme="minorHAnsi" w:cstheme="minorHAnsi"/>
          <w:szCs w:val="24"/>
        </w:rPr>
        <w:t xml:space="preserve">p.m. </w:t>
      </w:r>
      <w:r w:rsidR="00786610" w:rsidRPr="002544BB">
        <w:rPr>
          <w:rFonts w:asciiTheme="minorHAnsi" w:hAnsiTheme="minorHAnsi" w:cstheme="minorHAnsi"/>
          <w:szCs w:val="24"/>
        </w:rPr>
        <w:t xml:space="preserve">  </w:t>
      </w:r>
    </w:p>
    <w:p w14:paraId="31EA3F5F" w14:textId="77777777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b/>
          <w:i/>
          <w:szCs w:val="24"/>
          <w:u w:val="single"/>
        </w:rPr>
      </w:pPr>
    </w:p>
    <w:p w14:paraId="193A6D74" w14:textId="77777777" w:rsidR="0020137C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b/>
          <w:i/>
          <w:szCs w:val="24"/>
          <w:u w:val="single"/>
        </w:rPr>
        <w:t>Salary</w:t>
      </w:r>
    </w:p>
    <w:p w14:paraId="1C7599EE" w14:textId="3E88E0D7" w:rsidR="00E464C2" w:rsidRPr="002544BB" w:rsidRDefault="0020137C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 xml:space="preserve">Grade </w:t>
      </w:r>
      <w:r w:rsidR="003D6B22" w:rsidRPr="002544BB">
        <w:rPr>
          <w:rFonts w:asciiTheme="minorHAnsi" w:hAnsiTheme="minorHAnsi" w:cstheme="minorHAnsi"/>
          <w:szCs w:val="24"/>
        </w:rPr>
        <w:t>M</w:t>
      </w:r>
      <w:r w:rsidRPr="002544BB">
        <w:rPr>
          <w:rFonts w:asciiTheme="minorHAnsi" w:hAnsiTheme="minorHAnsi" w:cstheme="minorHAnsi"/>
          <w:szCs w:val="24"/>
        </w:rPr>
        <w:t xml:space="preserve">, Step </w:t>
      </w:r>
      <w:r w:rsidR="006B0312" w:rsidRPr="002544BB">
        <w:rPr>
          <w:rFonts w:asciiTheme="minorHAnsi" w:hAnsiTheme="minorHAnsi" w:cstheme="minorHAnsi"/>
          <w:szCs w:val="24"/>
        </w:rPr>
        <w:t>1</w:t>
      </w:r>
      <w:r w:rsidR="00201A54" w:rsidRPr="002544BB">
        <w:rPr>
          <w:rFonts w:asciiTheme="minorHAnsi" w:hAnsiTheme="minorHAnsi" w:cstheme="minorHAnsi"/>
          <w:szCs w:val="24"/>
        </w:rPr>
        <w:t>, $</w:t>
      </w:r>
      <w:r w:rsidR="003D6B22" w:rsidRPr="002544BB">
        <w:rPr>
          <w:rFonts w:asciiTheme="minorHAnsi" w:hAnsiTheme="minorHAnsi" w:cstheme="minorHAnsi"/>
          <w:szCs w:val="24"/>
        </w:rPr>
        <w:t>19.60</w:t>
      </w:r>
      <w:r w:rsidRPr="002544BB">
        <w:rPr>
          <w:rFonts w:asciiTheme="minorHAnsi" w:hAnsiTheme="minorHAnsi" w:cstheme="minorHAnsi"/>
          <w:szCs w:val="24"/>
        </w:rPr>
        <w:t xml:space="preserve"> per hour</w:t>
      </w:r>
      <w:r w:rsidR="00E464C2" w:rsidRPr="002544BB">
        <w:rPr>
          <w:rFonts w:asciiTheme="minorHAnsi" w:hAnsiTheme="minorHAnsi" w:cstheme="minorHAnsi"/>
          <w:szCs w:val="24"/>
        </w:rPr>
        <w:br/>
      </w:r>
      <w:r w:rsidRPr="002544BB">
        <w:rPr>
          <w:rFonts w:asciiTheme="minorHAnsi" w:hAnsiTheme="minorHAnsi" w:cstheme="minorHAnsi"/>
          <w:szCs w:val="24"/>
        </w:rPr>
        <w:t xml:space="preserve">Temporary, </w:t>
      </w:r>
      <w:r w:rsidR="00DB5918" w:rsidRPr="002544BB">
        <w:rPr>
          <w:rFonts w:asciiTheme="minorHAnsi" w:hAnsiTheme="minorHAnsi" w:cstheme="minorHAnsi"/>
          <w:szCs w:val="24"/>
        </w:rPr>
        <w:t>Full</w:t>
      </w:r>
      <w:r w:rsidR="001C02C6" w:rsidRPr="002544BB">
        <w:rPr>
          <w:rFonts w:asciiTheme="minorHAnsi" w:hAnsiTheme="minorHAnsi" w:cstheme="minorHAnsi"/>
          <w:szCs w:val="24"/>
        </w:rPr>
        <w:t xml:space="preserve">-Time </w:t>
      </w:r>
      <w:r w:rsidR="00C324B9" w:rsidRPr="002544BB">
        <w:rPr>
          <w:rFonts w:asciiTheme="minorHAnsi" w:hAnsiTheme="minorHAnsi" w:cstheme="minorHAnsi"/>
          <w:szCs w:val="24"/>
        </w:rPr>
        <w:t>E</w:t>
      </w:r>
      <w:r w:rsidR="001C02C6" w:rsidRPr="002544BB">
        <w:rPr>
          <w:rFonts w:asciiTheme="minorHAnsi" w:hAnsiTheme="minorHAnsi" w:cstheme="minorHAnsi"/>
          <w:szCs w:val="24"/>
        </w:rPr>
        <w:t>mployee</w:t>
      </w:r>
      <w:r w:rsidR="008F3D8B" w:rsidRPr="002544BB">
        <w:rPr>
          <w:rFonts w:asciiTheme="minorHAnsi" w:hAnsiTheme="minorHAnsi" w:cstheme="minorHAnsi"/>
          <w:szCs w:val="24"/>
        </w:rPr>
        <w:t xml:space="preserve"> </w:t>
      </w:r>
    </w:p>
    <w:p w14:paraId="669EF88E" w14:textId="52440473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Benefits: Social Security</w:t>
      </w:r>
      <w:r w:rsidR="00DB5918" w:rsidRPr="002544BB">
        <w:rPr>
          <w:rFonts w:asciiTheme="minorHAnsi" w:hAnsiTheme="minorHAnsi" w:cstheme="minorHAnsi"/>
          <w:szCs w:val="24"/>
        </w:rPr>
        <w:t>, Medical and Dental Insurance, Holiday Pay, 4 hours annual leave and 4 hours sick leave per pay period, and maximum 3% match for 40</w:t>
      </w:r>
      <w:r w:rsidR="00C324B9" w:rsidRPr="002544BB">
        <w:rPr>
          <w:rFonts w:asciiTheme="minorHAnsi" w:hAnsiTheme="minorHAnsi" w:cstheme="minorHAnsi"/>
          <w:szCs w:val="24"/>
        </w:rPr>
        <w:t>3</w:t>
      </w:r>
      <w:r w:rsidR="00DB5918" w:rsidRPr="002544BB">
        <w:rPr>
          <w:rFonts w:asciiTheme="minorHAnsi" w:hAnsiTheme="minorHAnsi" w:cstheme="minorHAnsi"/>
          <w:szCs w:val="24"/>
        </w:rPr>
        <w:t xml:space="preserve">(b) pre-tax account. </w:t>
      </w:r>
    </w:p>
    <w:p w14:paraId="7BB26029" w14:textId="77777777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</w:p>
    <w:p w14:paraId="051FF969" w14:textId="6E803B1D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  <w:u w:val="single"/>
        </w:rPr>
        <w:t>The position</w:t>
      </w:r>
      <w:r w:rsidR="006A36E8" w:rsidRPr="002544BB">
        <w:rPr>
          <w:rFonts w:asciiTheme="minorHAnsi" w:hAnsiTheme="minorHAnsi" w:cstheme="minorHAnsi"/>
          <w:szCs w:val="24"/>
          <w:u w:val="single"/>
        </w:rPr>
        <w:t>s</w:t>
      </w:r>
      <w:r w:rsidRPr="002544BB">
        <w:rPr>
          <w:rFonts w:asciiTheme="minorHAnsi" w:hAnsiTheme="minorHAnsi" w:cstheme="minorHAnsi"/>
          <w:szCs w:val="24"/>
          <w:u w:val="single"/>
        </w:rPr>
        <w:t xml:space="preserve"> </w:t>
      </w:r>
      <w:r w:rsidR="006A36E8" w:rsidRPr="002544BB">
        <w:rPr>
          <w:rFonts w:asciiTheme="minorHAnsi" w:hAnsiTheme="minorHAnsi" w:cstheme="minorHAnsi"/>
          <w:szCs w:val="24"/>
          <w:u w:val="single"/>
        </w:rPr>
        <w:t>begin</w:t>
      </w:r>
      <w:r w:rsidRPr="002544BB">
        <w:rPr>
          <w:rFonts w:asciiTheme="minorHAnsi" w:hAnsiTheme="minorHAnsi" w:cstheme="minorHAnsi"/>
          <w:szCs w:val="24"/>
          <w:u w:val="single"/>
        </w:rPr>
        <w:t xml:space="preserve"> on</w:t>
      </w:r>
      <w:r w:rsidR="00AD0D05" w:rsidRPr="002544B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43FAD" w:rsidRPr="002544BB">
        <w:rPr>
          <w:rFonts w:asciiTheme="minorHAnsi" w:hAnsiTheme="minorHAnsi" w:cstheme="minorHAnsi"/>
          <w:b/>
          <w:szCs w:val="24"/>
          <w:u w:val="single"/>
        </w:rPr>
        <w:t>November 06</w:t>
      </w:r>
      <w:r w:rsidR="0020137C" w:rsidRPr="002544BB">
        <w:rPr>
          <w:rFonts w:asciiTheme="minorHAnsi" w:hAnsiTheme="minorHAnsi" w:cstheme="minorHAnsi"/>
          <w:b/>
          <w:szCs w:val="24"/>
          <w:u w:val="single"/>
        </w:rPr>
        <w:t>, 2018</w:t>
      </w:r>
      <w:r w:rsidR="00A174DB" w:rsidRPr="002544B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174DB" w:rsidRPr="002544BB">
        <w:rPr>
          <w:rFonts w:asciiTheme="minorHAnsi" w:hAnsiTheme="minorHAnsi" w:cstheme="minorHAnsi"/>
          <w:szCs w:val="24"/>
          <w:u w:val="single"/>
        </w:rPr>
        <w:t>and</w:t>
      </w:r>
      <w:r w:rsidRPr="002544BB">
        <w:rPr>
          <w:rFonts w:asciiTheme="minorHAnsi" w:hAnsiTheme="minorHAnsi" w:cstheme="minorHAnsi"/>
          <w:szCs w:val="24"/>
          <w:u w:val="single"/>
        </w:rPr>
        <w:t xml:space="preserve"> ends on</w:t>
      </w:r>
      <w:r w:rsidR="00AD0D05" w:rsidRPr="002544B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B5918" w:rsidRPr="002544BB">
        <w:rPr>
          <w:rFonts w:asciiTheme="minorHAnsi" w:hAnsiTheme="minorHAnsi" w:cstheme="minorHAnsi"/>
          <w:b/>
          <w:szCs w:val="24"/>
          <w:u w:val="single"/>
        </w:rPr>
        <w:t>January</w:t>
      </w:r>
      <w:r w:rsidR="007B3F5A" w:rsidRPr="002544BB">
        <w:rPr>
          <w:rFonts w:asciiTheme="minorHAnsi" w:hAnsiTheme="minorHAnsi" w:cstheme="minorHAnsi"/>
          <w:b/>
          <w:szCs w:val="24"/>
          <w:u w:val="single"/>
        </w:rPr>
        <w:t xml:space="preserve"> 31, 2019</w:t>
      </w:r>
      <w:r w:rsidR="009B422A" w:rsidRPr="002544B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2544BB">
        <w:rPr>
          <w:rFonts w:asciiTheme="minorHAnsi" w:hAnsiTheme="minorHAnsi" w:cstheme="minorHAnsi"/>
          <w:szCs w:val="24"/>
          <w:u w:val="single"/>
        </w:rPr>
        <w:t>based on availability of funds with possibility of extension should additional funds become available.</w:t>
      </w:r>
    </w:p>
    <w:p w14:paraId="36AFF601" w14:textId="77777777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szCs w:val="24"/>
        </w:rPr>
      </w:pPr>
    </w:p>
    <w:p w14:paraId="177D5B6F" w14:textId="76BD3360" w:rsidR="00E464C2" w:rsidRPr="002544BB" w:rsidRDefault="00E464C2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b/>
          <w:i/>
          <w:szCs w:val="24"/>
          <w:u w:val="single"/>
        </w:rPr>
      </w:pPr>
      <w:r w:rsidRPr="002544BB">
        <w:rPr>
          <w:rFonts w:asciiTheme="minorHAnsi" w:hAnsiTheme="minorHAnsi" w:cstheme="minorHAnsi"/>
          <w:b/>
          <w:i/>
          <w:szCs w:val="24"/>
          <w:u w:val="single"/>
        </w:rPr>
        <w:t>Location:</w:t>
      </w:r>
      <w:r w:rsidR="00AD0D05" w:rsidRPr="002544BB">
        <w:rPr>
          <w:rFonts w:asciiTheme="minorHAnsi" w:hAnsiTheme="minorHAnsi" w:cstheme="minorHAnsi"/>
          <w:b/>
          <w:i/>
          <w:szCs w:val="24"/>
          <w:u w:val="single"/>
        </w:rPr>
        <w:t xml:space="preserve"> </w:t>
      </w:r>
    </w:p>
    <w:p w14:paraId="5368ECA0" w14:textId="353AEEC6" w:rsidR="00420D52" w:rsidRPr="002544BB" w:rsidRDefault="00DB5918" w:rsidP="00E464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380"/>
          <w:tab w:val="right" w:pos="11520"/>
        </w:tabs>
        <w:rPr>
          <w:rFonts w:asciiTheme="minorHAnsi" w:hAnsiTheme="minorHAnsi" w:cstheme="minorHAnsi"/>
          <w:b/>
          <w:i/>
          <w:szCs w:val="24"/>
          <w:u w:val="single"/>
        </w:rPr>
      </w:pPr>
      <w:r w:rsidRPr="002544BB">
        <w:rPr>
          <w:rFonts w:asciiTheme="minorHAnsi" w:hAnsiTheme="minorHAnsi" w:cstheme="minorHAnsi"/>
          <w:szCs w:val="24"/>
        </w:rPr>
        <w:t xml:space="preserve">School of Nursing and Health Sciences Building </w:t>
      </w:r>
    </w:p>
    <w:p w14:paraId="326E99C0" w14:textId="77777777" w:rsidR="007D3A30" w:rsidRPr="002544BB" w:rsidRDefault="007D3A30" w:rsidP="00E464C2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D703212" w14:textId="77777777" w:rsidR="003A2CB4" w:rsidRPr="002544BB" w:rsidRDefault="003A2CB4" w:rsidP="00E464C2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80D1B1D" w14:textId="79A30127" w:rsidR="00E464C2" w:rsidRPr="002544BB" w:rsidRDefault="00E464C2" w:rsidP="00E464C2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544BB">
        <w:rPr>
          <w:rFonts w:asciiTheme="minorHAnsi" w:hAnsiTheme="minorHAnsi" w:cstheme="minorHAnsi"/>
          <w:b/>
          <w:szCs w:val="24"/>
          <w:u w:val="single"/>
        </w:rPr>
        <w:t>MINIMUM QUALIFICATIONS:</w:t>
      </w:r>
    </w:p>
    <w:p w14:paraId="09383027" w14:textId="246A1BB8" w:rsidR="007B3F5A" w:rsidRPr="002544BB" w:rsidRDefault="003D6B22" w:rsidP="003D6B2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Master’s</w:t>
      </w:r>
      <w:r w:rsidR="0020137C" w:rsidRPr="002544BB">
        <w:rPr>
          <w:rFonts w:asciiTheme="minorHAnsi" w:hAnsiTheme="minorHAnsi" w:cstheme="minorHAnsi"/>
          <w:szCs w:val="24"/>
        </w:rPr>
        <w:t xml:space="preserve"> degree</w:t>
      </w:r>
      <w:r w:rsidR="00420D52" w:rsidRPr="002544BB">
        <w:rPr>
          <w:rFonts w:asciiTheme="minorHAnsi" w:hAnsiTheme="minorHAnsi" w:cstheme="minorHAnsi"/>
          <w:szCs w:val="24"/>
        </w:rPr>
        <w:t xml:space="preserve"> in </w:t>
      </w:r>
      <w:r w:rsidR="00DB5918" w:rsidRPr="002544BB">
        <w:rPr>
          <w:rFonts w:asciiTheme="minorHAnsi" w:hAnsiTheme="minorHAnsi" w:cstheme="minorHAnsi"/>
          <w:szCs w:val="24"/>
        </w:rPr>
        <w:t>relevant field</w:t>
      </w:r>
      <w:r w:rsidRPr="002544BB">
        <w:rPr>
          <w:rFonts w:asciiTheme="minorHAnsi" w:hAnsiTheme="minorHAnsi" w:cstheme="minorHAnsi"/>
          <w:szCs w:val="24"/>
        </w:rPr>
        <w:t xml:space="preserve"> OR Bachelor’s degree, technical training, and/or </w:t>
      </w:r>
      <w:r w:rsidR="005F73E9" w:rsidRPr="002544BB">
        <w:rPr>
          <w:rFonts w:asciiTheme="minorHAnsi" w:hAnsiTheme="minorHAnsi" w:cstheme="minorHAnsi"/>
          <w:szCs w:val="24"/>
        </w:rPr>
        <w:t xml:space="preserve">three years of </w:t>
      </w:r>
      <w:r w:rsidRPr="002544BB">
        <w:rPr>
          <w:rFonts w:asciiTheme="minorHAnsi" w:hAnsiTheme="minorHAnsi" w:cstheme="minorHAnsi"/>
          <w:szCs w:val="24"/>
        </w:rPr>
        <w:t xml:space="preserve">professional level work experience relevant to the position </w:t>
      </w:r>
    </w:p>
    <w:p w14:paraId="40DE44E2" w14:textId="77777777" w:rsidR="003D6B22" w:rsidRPr="002544BB" w:rsidRDefault="003D6B22" w:rsidP="003D6B22">
      <w:pPr>
        <w:pStyle w:val="ListParagraph"/>
        <w:rPr>
          <w:rFonts w:asciiTheme="minorHAnsi" w:hAnsiTheme="minorHAnsi" w:cstheme="minorHAnsi"/>
          <w:szCs w:val="24"/>
        </w:rPr>
      </w:pPr>
    </w:p>
    <w:p w14:paraId="144794B9" w14:textId="69F3A0C7" w:rsidR="005C3DD0" w:rsidRPr="002544BB" w:rsidRDefault="00F43FAD" w:rsidP="00BA7983">
      <w:pPr>
        <w:tabs>
          <w:tab w:val="left" w:pos="540"/>
          <w:tab w:val="left" w:pos="810"/>
          <w:tab w:val="left" w:pos="990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544BB">
        <w:rPr>
          <w:rFonts w:asciiTheme="minorHAnsi" w:hAnsiTheme="minorHAnsi" w:cstheme="minorHAnsi"/>
          <w:b/>
          <w:szCs w:val="24"/>
          <w:u w:val="single"/>
        </w:rPr>
        <w:t>PREFERRED QUALIFICIATIONS</w:t>
      </w:r>
      <w:r w:rsidR="00BA7983" w:rsidRPr="002544BB">
        <w:rPr>
          <w:rFonts w:asciiTheme="minorHAnsi" w:hAnsiTheme="minorHAnsi" w:cstheme="minorHAnsi"/>
          <w:b/>
          <w:szCs w:val="24"/>
          <w:u w:val="single"/>
        </w:rPr>
        <w:t xml:space="preserve">: </w:t>
      </w:r>
    </w:p>
    <w:p w14:paraId="3189E55B" w14:textId="60EAA39C" w:rsidR="00BA7983" w:rsidRPr="002544BB" w:rsidRDefault="00DB5918" w:rsidP="007B3F5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Standardized in anthropometric measurements for adult and child</w:t>
      </w:r>
    </w:p>
    <w:p w14:paraId="249391CF" w14:textId="2A056B45" w:rsidR="00DB5918" w:rsidRPr="002544BB" w:rsidRDefault="00DB5918" w:rsidP="007B3F5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 xml:space="preserve">Standardized in blood pressure measurements for adult and child </w:t>
      </w:r>
    </w:p>
    <w:p w14:paraId="2CF0EF63" w14:textId="16127160" w:rsidR="003D6B22" w:rsidRPr="002544BB" w:rsidRDefault="003D6B22" w:rsidP="007B3F5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 xml:space="preserve">Familiar with Accelerometers </w:t>
      </w:r>
    </w:p>
    <w:p w14:paraId="7B18C92B" w14:textId="77777777" w:rsidR="007B3F5A" w:rsidRPr="002544BB" w:rsidRDefault="007B3F5A" w:rsidP="00F43FAD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Cs w:val="24"/>
        </w:rPr>
      </w:pPr>
    </w:p>
    <w:p w14:paraId="5B3A618A" w14:textId="212C02FB" w:rsidR="00DB5918" w:rsidRPr="002544BB" w:rsidRDefault="00E464C2" w:rsidP="00DB5918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544BB">
        <w:rPr>
          <w:rFonts w:asciiTheme="minorHAnsi" w:hAnsiTheme="minorHAnsi" w:cstheme="minorHAnsi"/>
          <w:b/>
          <w:szCs w:val="24"/>
          <w:u w:val="single"/>
        </w:rPr>
        <w:t>CHARACTER OF DUTIES:</w:t>
      </w:r>
    </w:p>
    <w:p w14:paraId="542228AB" w14:textId="77777777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Work closely with the Principal Investigator and Program Manager to complete research activities to accomplish grant objectives</w:t>
      </w:r>
    </w:p>
    <w:p w14:paraId="3D7F1A2A" w14:textId="77777777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Lead Data Collection Team</w:t>
      </w:r>
    </w:p>
    <w:p w14:paraId="501B8244" w14:textId="2650265C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Administer surveys</w:t>
      </w:r>
    </w:p>
    <w:p w14:paraId="4A614FB5" w14:textId="77777777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Collect anthropometric and dietary data</w:t>
      </w:r>
    </w:p>
    <w:p w14:paraId="123BA6E7" w14:textId="1A2984BE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Enter and track data</w:t>
      </w:r>
    </w:p>
    <w:p w14:paraId="157E9EB9" w14:textId="77777777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Work with data team to extract and prepare accelerometer data for reports, presentations, and publications</w:t>
      </w:r>
    </w:p>
    <w:p w14:paraId="359BD887" w14:textId="7FF53DD0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Participate in training and meetings</w:t>
      </w:r>
    </w:p>
    <w:p w14:paraId="36CE8B29" w14:textId="77777777" w:rsidR="00DF1A51" w:rsidRPr="002544BB" w:rsidRDefault="00DF1A51" w:rsidP="00DF1A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Perform other duties related to the work described</w:t>
      </w:r>
    </w:p>
    <w:p w14:paraId="307B17FF" w14:textId="77777777" w:rsidR="00DF1A51" w:rsidRPr="002544BB" w:rsidRDefault="00DF1A51" w:rsidP="00DB5918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2D5C9608" w14:textId="77777777" w:rsidR="007B3F5A" w:rsidRPr="002544BB" w:rsidRDefault="007B3F5A" w:rsidP="007B3F5A">
      <w:pPr>
        <w:rPr>
          <w:rFonts w:asciiTheme="minorHAnsi" w:hAnsiTheme="minorHAnsi" w:cstheme="minorHAnsi"/>
          <w:szCs w:val="24"/>
        </w:rPr>
      </w:pPr>
    </w:p>
    <w:p w14:paraId="6178EB58" w14:textId="77777777" w:rsidR="00E464C2" w:rsidRPr="002544BB" w:rsidRDefault="00E464C2" w:rsidP="00E464C2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544BB">
        <w:rPr>
          <w:rFonts w:asciiTheme="minorHAnsi" w:hAnsiTheme="minorHAnsi" w:cstheme="minorHAnsi"/>
          <w:b/>
          <w:szCs w:val="24"/>
          <w:u w:val="single"/>
        </w:rPr>
        <w:t>CLEARANCES</w:t>
      </w:r>
    </w:p>
    <w:p w14:paraId="76E96B81" w14:textId="77777777" w:rsidR="00E464C2" w:rsidRPr="002544BB" w:rsidRDefault="00E464C2" w:rsidP="00E464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>College transcripts should be submitted with application</w:t>
      </w:r>
    </w:p>
    <w:p w14:paraId="44D08E9D" w14:textId="15A52543" w:rsidR="002D1174" w:rsidRPr="002544BB" w:rsidRDefault="00E464C2" w:rsidP="00AE01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544BB">
        <w:rPr>
          <w:rFonts w:asciiTheme="minorHAnsi" w:hAnsiTheme="minorHAnsi" w:cstheme="minorHAnsi"/>
          <w:szCs w:val="24"/>
        </w:rPr>
        <w:t xml:space="preserve">Upon selection, the applicant must submit PPD, police and court clearances to UOG </w:t>
      </w:r>
      <w:bookmarkStart w:id="0" w:name="_GoBack"/>
      <w:bookmarkEnd w:id="0"/>
      <w:r w:rsidRPr="002544BB">
        <w:rPr>
          <w:rFonts w:asciiTheme="minorHAnsi" w:hAnsiTheme="minorHAnsi" w:cstheme="minorHAnsi"/>
          <w:szCs w:val="24"/>
        </w:rPr>
        <w:t>HRO.</w:t>
      </w:r>
    </w:p>
    <w:sectPr w:rsidR="002D1174" w:rsidRPr="002544BB" w:rsidSect="008B7C97">
      <w:headerReference w:type="first" r:id="rId10"/>
      <w:footerReference w:type="first" r:id="rId11"/>
      <w:pgSz w:w="12240" w:h="15840" w:code="1"/>
      <w:pgMar w:top="1440" w:right="1440" w:bottom="1440" w:left="1440" w:header="864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19AB" w14:textId="77777777" w:rsidR="005E167D" w:rsidRDefault="005E167D">
      <w:r>
        <w:separator/>
      </w:r>
    </w:p>
  </w:endnote>
  <w:endnote w:type="continuationSeparator" w:id="0">
    <w:p w14:paraId="60C9951D" w14:textId="77777777" w:rsidR="005E167D" w:rsidRDefault="005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2AD7" w14:textId="77777777" w:rsidR="008B7C97" w:rsidRPr="00A32E0C" w:rsidRDefault="008B7C97" w:rsidP="008B7C97">
    <w:pPr>
      <w:pStyle w:val="Footer"/>
      <w:jc w:val="center"/>
      <w:rPr>
        <w:rStyle w:val="PageNumber"/>
        <w:rFonts w:ascii="Verdana" w:hAnsi="Verdana"/>
        <w:sz w:val="14"/>
      </w:rPr>
    </w:pPr>
    <w:r w:rsidRPr="00A32E0C">
      <w:rPr>
        <w:rStyle w:val="PageNumber"/>
        <w:rFonts w:ascii="Verdana" w:hAnsi="Verdana"/>
        <w:sz w:val="14"/>
      </w:rPr>
      <w:fldChar w:fldCharType="begin"/>
    </w:r>
    <w:r w:rsidRPr="00A32E0C">
      <w:rPr>
        <w:rStyle w:val="PageNumber"/>
        <w:rFonts w:ascii="Verdana" w:hAnsi="Verdana"/>
        <w:sz w:val="14"/>
      </w:rPr>
      <w:instrText xml:space="preserve"> PAGE </w:instrText>
    </w:r>
    <w:r w:rsidRPr="00A32E0C">
      <w:rPr>
        <w:rStyle w:val="PageNumber"/>
        <w:rFonts w:ascii="Verdana" w:hAnsi="Verdana"/>
        <w:sz w:val="14"/>
      </w:rPr>
      <w:fldChar w:fldCharType="separate"/>
    </w:r>
    <w:r w:rsidR="00A96DEE">
      <w:rPr>
        <w:rStyle w:val="PageNumber"/>
        <w:rFonts w:ascii="Verdana" w:hAnsi="Verdana"/>
        <w:noProof/>
        <w:sz w:val="14"/>
      </w:rPr>
      <w:t>1</w:t>
    </w:r>
    <w:r w:rsidRPr="00A32E0C">
      <w:rPr>
        <w:rStyle w:val="PageNumber"/>
        <w:rFonts w:ascii="Verdana" w:hAnsi="Verdana"/>
        <w:sz w:val="14"/>
      </w:rPr>
      <w:fldChar w:fldCharType="end"/>
    </w:r>
  </w:p>
  <w:p w14:paraId="66FB2D48" w14:textId="77777777" w:rsidR="008B7C97" w:rsidRPr="00A32E0C" w:rsidRDefault="008B7C97" w:rsidP="008B7C97">
    <w:pPr>
      <w:pStyle w:val="Footer"/>
      <w:jc w:val="center"/>
      <w:rPr>
        <w:rFonts w:ascii="Verdana" w:hAnsi="Verdana"/>
        <w:sz w:val="14"/>
      </w:rPr>
    </w:pPr>
    <w:r w:rsidRPr="00A32E0C">
      <w:rPr>
        <w:rStyle w:val="PageNumber"/>
        <w:rFonts w:ascii="Verdana" w:hAnsi="Verdana"/>
        <w:sz w:val="14"/>
      </w:rPr>
      <w:t xml:space="preserve">The </w:t>
    </w:r>
    <w:r>
      <w:rPr>
        <w:rStyle w:val="PageNumber"/>
        <w:rFonts w:ascii="Verdana" w:hAnsi="Verdana"/>
        <w:sz w:val="14"/>
      </w:rPr>
      <w:t xml:space="preserve">Research Corporation of the </w:t>
    </w:r>
    <w:r w:rsidRPr="00A32E0C">
      <w:rPr>
        <w:rStyle w:val="PageNumber"/>
        <w:rFonts w:ascii="Verdana" w:hAnsi="Verdana"/>
        <w:sz w:val="14"/>
      </w:rPr>
      <w:t>University of Guam is an Equal Opportunity Employer and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95AA" w14:textId="77777777" w:rsidR="005E167D" w:rsidRDefault="005E167D">
      <w:r>
        <w:separator/>
      </w:r>
    </w:p>
  </w:footnote>
  <w:footnote w:type="continuationSeparator" w:id="0">
    <w:p w14:paraId="46B0AA8F" w14:textId="77777777" w:rsidR="005E167D" w:rsidRDefault="005E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5471" w14:textId="77777777" w:rsidR="008B7C97" w:rsidRDefault="008B7C97" w:rsidP="008B7C97">
    <w:pPr>
      <w:pStyle w:val="Header"/>
      <w:jc w:val="center"/>
      <w:rPr>
        <w:i/>
        <w:sz w:val="16"/>
      </w:rPr>
    </w:pPr>
    <w:r>
      <w:rPr>
        <w:i/>
        <w:noProof/>
        <w:sz w:val="16"/>
      </w:rPr>
      <w:drawing>
        <wp:inline distT="0" distB="0" distL="0" distR="0" wp14:anchorId="154F46B4" wp14:editId="1D581ADE">
          <wp:extent cx="5943600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RCUOG GIF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66" b="32200"/>
                  <a:stretch/>
                </pic:blipFill>
                <pic:spPr bwMode="auto">
                  <a:xfrm>
                    <a:off x="0" y="0"/>
                    <a:ext cx="59436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6C6034D6" w14:textId="77777777" w:rsidR="008B7C97" w:rsidRDefault="008B7C97" w:rsidP="008B7C97">
    <w:pPr>
      <w:pStyle w:val="Header"/>
      <w:jc w:val="center"/>
      <w:rPr>
        <w:i/>
        <w:sz w:val="16"/>
      </w:rPr>
    </w:pPr>
  </w:p>
  <w:p w14:paraId="41D7E204" w14:textId="77777777" w:rsidR="008B7C97" w:rsidRPr="00A32E0C" w:rsidRDefault="008B7C97" w:rsidP="008B7C97">
    <w:pPr>
      <w:pStyle w:val="Header"/>
      <w:jc w:val="center"/>
      <w:rPr>
        <w:i/>
        <w:sz w:val="16"/>
      </w:rPr>
    </w:pPr>
    <w:r w:rsidRPr="00A32E0C">
      <w:rPr>
        <w:i/>
        <w:sz w:val="16"/>
      </w:rPr>
      <w:t xml:space="preserve">The </w:t>
    </w:r>
    <w:r>
      <w:rPr>
        <w:i/>
        <w:sz w:val="16"/>
      </w:rPr>
      <w:t xml:space="preserve">Research Corporation of the </w:t>
    </w:r>
    <w:r w:rsidRPr="00A32E0C">
      <w:rPr>
        <w:i/>
        <w:sz w:val="16"/>
      </w:rPr>
      <w:t>University of Guam does not discriminate on the basis of sex, race, color, religion</w:t>
    </w:r>
    <w:r>
      <w:rPr>
        <w:i/>
        <w:sz w:val="16"/>
      </w:rPr>
      <w:t xml:space="preserve">, </w:t>
    </w:r>
    <w:r w:rsidRPr="00A32E0C">
      <w:rPr>
        <w:i/>
        <w:sz w:val="16"/>
      </w:rPr>
      <w:t xml:space="preserve">national or ethnic origin, disability unrelated to job requirements, age (except </w:t>
    </w:r>
    <w:r>
      <w:rPr>
        <w:i/>
        <w:sz w:val="16"/>
      </w:rPr>
      <w:t xml:space="preserve">as </w:t>
    </w:r>
    <w:r w:rsidRPr="00A32E0C">
      <w:rPr>
        <w:i/>
        <w:sz w:val="16"/>
      </w:rPr>
      <w:t>permitted by law), citizenship status, marital status, or political affiliation. Furthermore, the</w:t>
    </w:r>
    <w:r>
      <w:rPr>
        <w:i/>
        <w:sz w:val="16"/>
      </w:rPr>
      <w:t xml:space="preserve"> Research Corporation of the </w:t>
    </w:r>
    <w:r w:rsidRPr="00A32E0C">
      <w:rPr>
        <w:i/>
        <w:sz w:val="16"/>
      </w:rPr>
      <w:t>University of Guam does not discriminate on the basis of sex in the admission to or</w:t>
    </w:r>
    <w:r>
      <w:rPr>
        <w:i/>
        <w:sz w:val="16"/>
      </w:rPr>
      <w:t xml:space="preserve"> e</w:t>
    </w:r>
    <w:r w:rsidRPr="00A32E0C">
      <w:rPr>
        <w:i/>
        <w:sz w:val="16"/>
      </w:rPr>
      <w:t>mployment in its educational programs or activities.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FC"/>
    <w:multiLevelType w:val="hybridMultilevel"/>
    <w:tmpl w:val="F120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2F9"/>
    <w:multiLevelType w:val="hybridMultilevel"/>
    <w:tmpl w:val="1A3CEE9C"/>
    <w:lvl w:ilvl="0" w:tplc="8EF03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31C7"/>
    <w:multiLevelType w:val="hybridMultilevel"/>
    <w:tmpl w:val="AA3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268A"/>
    <w:multiLevelType w:val="hybridMultilevel"/>
    <w:tmpl w:val="E30A9854"/>
    <w:lvl w:ilvl="0" w:tplc="A5E869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E06"/>
    <w:multiLevelType w:val="multilevel"/>
    <w:tmpl w:val="D2B0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D35F27"/>
    <w:multiLevelType w:val="hybridMultilevel"/>
    <w:tmpl w:val="459E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7015"/>
    <w:multiLevelType w:val="hybridMultilevel"/>
    <w:tmpl w:val="4384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C5D"/>
    <w:multiLevelType w:val="hybridMultilevel"/>
    <w:tmpl w:val="493AC026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160C746A"/>
    <w:multiLevelType w:val="hybridMultilevel"/>
    <w:tmpl w:val="A9883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D6C7A"/>
    <w:multiLevelType w:val="hybridMultilevel"/>
    <w:tmpl w:val="92C4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8265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C6C"/>
    <w:multiLevelType w:val="hybridMultilevel"/>
    <w:tmpl w:val="9106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83FCB"/>
    <w:multiLevelType w:val="hybridMultilevel"/>
    <w:tmpl w:val="05A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727"/>
    <w:multiLevelType w:val="hybridMultilevel"/>
    <w:tmpl w:val="C95C5E00"/>
    <w:lvl w:ilvl="0" w:tplc="04090009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  <w:w w:val="46"/>
        <w:sz w:val="22"/>
        <w:szCs w:val="22"/>
      </w:rPr>
    </w:lvl>
    <w:lvl w:ilvl="1" w:tplc="EF16ABFC">
      <w:start w:val="1"/>
      <w:numFmt w:val="bullet"/>
      <w:lvlText w:val="o"/>
      <w:lvlJc w:val="left"/>
      <w:pPr>
        <w:ind w:left="2080" w:hanging="360"/>
      </w:pPr>
      <w:rPr>
        <w:rFonts w:ascii="Courier New" w:eastAsia="Courier New" w:hAnsi="Courier New" w:hint="default"/>
        <w:sz w:val="22"/>
        <w:szCs w:val="22"/>
      </w:rPr>
    </w:lvl>
    <w:lvl w:ilvl="2" w:tplc="7892E3B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3" w:tplc="85B86456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BFD85D90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DAFA491A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EBE20632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E4D2D52A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49F251AA">
      <w:start w:val="1"/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3" w15:restartNumberingAfterBreak="0">
    <w:nsid w:val="2F627C44"/>
    <w:multiLevelType w:val="hybridMultilevel"/>
    <w:tmpl w:val="3A7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3806"/>
    <w:multiLevelType w:val="hybridMultilevel"/>
    <w:tmpl w:val="EBAA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70B1D"/>
    <w:multiLevelType w:val="hybridMultilevel"/>
    <w:tmpl w:val="F53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3D94"/>
    <w:multiLevelType w:val="hybridMultilevel"/>
    <w:tmpl w:val="E3F83B04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45A17B30"/>
    <w:multiLevelType w:val="hybridMultilevel"/>
    <w:tmpl w:val="68B8EE6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C150D"/>
    <w:multiLevelType w:val="hybridMultilevel"/>
    <w:tmpl w:val="89F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40F83"/>
    <w:multiLevelType w:val="hybridMultilevel"/>
    <w:tmpl w:val="C3DC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11BFE"/>
    <w:multiLevelType w:val="hybridMultilevel"/>
    <w:tmpl w:val="0D1EBCD8"/>
    <w:lvl w:ilvl="0" w:tplc="A5E869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26864"/>
    <w:multiLevelType w:val="hybridMultilevel"/>
    <w:tmpl w:val="2AA2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3626"/>
    <w:multiLevelType w:val="hybridMultilevel"/>
    <w:tmpl w:val="2E6C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7EFA"/>
    <w:multiLevelType w:val="hybridMultilevel"/>
    <w:tmpl w:val="2C5AB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E2375B"/>
    <w:multiLevelType w:val="hybridMultilevel"/>
    <w:tmpl w:val="BEAA3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84D22"/>
    <w:multiLevelType w:val="hybridMultilevel"/>
    <w:tmpl w:val="A7748E16"/>
    <w:lvl w:ilvl="0" w:tplc="A5E8696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049C8"/>
    <w:multiLevelType w:val="hybridMultilevel"/>
    <w:tmpl w:val="60E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6FEC"/>
    <w:multiLevelType w:val="hybridMultilevel"/>
    <w:tmpl w:val="239C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D5962"/>
    <w:multiLevelType w:val="hybridMultilevel"/>
    <w:tmpl w:val="9762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00131"/>
    <w:multiLevelType w:val="hybridMultilevel"/>
    <w:tmpl w:val="E220A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86D08"/>
    <w:multiLevelType w:val="hybridMultilevel"/>
    <w:tmpl w:val="52C4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43C89"/>
    <w:multiLevelType w:val="hybridMultilevel"/>
    <w:tmpl w:val="370A01A4"/>
    <w:lvl w:ilvl="0" w:tplc="8EF035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0"/>
  </w:num>
  <w:num w:numId="5">
    <w:abstractNumId w:val="29"/>
  </w:num>
  <w:num w:numId="6">
    <w:abstractNumId w:val="19"/>
  </w:num>
  <w:num w:numId="7">
    <w:abstractNumId w:val="28"/>
  </w:num>
  <w:num w:numId="8">
    <w:abstractNumId w:val="28"/>
  </w:num>
  <w:num w:numId="9">
    <w:abstractNumId w:val="8"/>
  </w:num>
  <w:num w:numId="10">
    <w:abstractNumId w:val="12"/>
  </w:num>
  <w:num w:numId="11">
    <w:abstractNumId w:val="16"/>
  </w:num>
  <w:num w:numId="12">
    <w:abstractNumId w:val="7"/>
  </w:num>
  <w:num w:numId="13">
    <w:abstractNumId w:val="18"/>
  </w:num>
  <w:num w:numId="14">
    <w:abstractNumId w:val="26"/>
  </w:num>
  <w:num w:numId="15">
    <w:abstractNumId w:val="3"/>
  </w:num>
  <w:num w:numId="16">
    <w:abstractNumId w:val="20"/>
  </w:num>
  <w:num w:numId="17">
    <w:abstractNumId w:val="25"/>
  </w:num>
  <w:num w:numId="18">
    <w:abstractNumId w:val="17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31"/>
  </w:num>
  <w:num w:numId="24">
    <w:abstractNumId w:val="24"/>
  </w:num>
  <w:num w:numId="25">
    <w:abstractNumId w:val="30"/>
  </w:num>
  <w:num w:numId="26">
    <w:abstractNumId w:val="22"/>
  </w:num>
  <w:num w:numId="27">
    <w:abstractNumId w:val="0"/>
  </w:num>
  <w:num w:numId="28">
    <w:abstractNumId w:val="9"/>
  </w:num>
  <w:num w:numId="29">
    <w:abstractNumId w:val="5"/>
  </w:num>
  <w:num w:numId="30">
    <w:abstractNumId w:val="11"/>
  </w:num>
  <w:num w:numId="31">
    <w:abstractNumId w:val="2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2"/>
    <w:rsid w:val="00022CCA"/>
    <w:rsid w:val="00043303"/>
    <w:rsid w:val="0007056C"/>
    <w:rsid w:val="000B1E59"/>
    <w:rsid w:val="000D11AD"/>
    <w:rsid w:val="00135881"/>
    <w:rsid w:val="00181E84"/>
    <w:rsid w:val="001A0B82"/>
    <w:rsid w:val="001A5E19"/>
    <w:rsid w:val="001C02C6"/>
    <w:rsid w:val="001E01B9"/>
    <w:rsid w:val="001E4112"/>
    <w:rsid w:val="001F4387"/>
    <w:rsid w:val="0020137C"/>
    <w:rsid w:val="00201A54"/>
    <w:rsid w:val="002544BB"/>
    <w:rsid w:val="002A3D86"/>
    <w:rsid w:val="002A5274"/>
    <w:rsid w:val="002D1174"/>
    <w:rsid w:val="003A2CB4"/>
    <w:rsid w:val="003D55EC"/>
    <w:rsid w:val="003D5B73"/>
    <w:rsid w:val="003D6B22"/>
    <w:rsid w:val="00414004"/>
    <w:rsid w:val="00420D52"/>
    <w:rsid w:val="0043005B"/>
    <w:rsid w:val="0043735D"/>
    <w:rsid w:val="00456BF3"/>
    <w:rsid w:val="00483984"/>
    <w:rsid w:val="00486F9C"/>
    <w:rsid w:val="00493AE0"/>
    <w:rsid w:val="004C5550"/>
    <w:rsid w:val="00505AD3"/>
    <w:rsid w:val="00540758"/>
    <w:rsid w:val="00542C6E"/>
    <w:rsid w:val="0059684A"/>
    <w:rsid w:val="005C3DD0"/>
    <w:rsid w:val="005E167D"/>
    <w:rsid w:val="005F73E9"/>
    <w:rsid w:val="00607616"/>
    <w:rsid w:val="00615714"/>
    <w:rsid w:val="006253D9"/>
    <w:rsid w:val="006474C0"/>
    <w:rsid w:val="006A36E8"/>
    <w:rsid w:val="006A3F64"/>
    <w:rsid w:val="006B0312"/>
    <w:rsid w:val="006B6A2B"/>
    <w:rsid w:val="00744384"/>
    <w:rsid w:val="007651C8"/>
    <w:rsid w:val="00781ED0"/>
    <w:rsid w:val="00786610"/>
    <w:rsid w:val="007969D3"/>
    <w:rsid w:val="007B3F5A"/>
    <w:rsid w:val="007D2BAB"/>
    <w:rsid w:val="007D3A30"/>
    <w:rsid w:val="007E6605"/>
    <w:rsid w:val="00801071"/>
    <w:rsid w:val="00810836"/>
    <w:rsid w:val="008270D6"/>
    <w:rsid w:val="008862D8"/>
    <w:rsid w:val="00887BA3"/>
    <w:rsid w:val="008B7C97"/>
    <w:rsid w:val="008D5C75"/>
    <w:rsid w:val="008D60D9"/>
    <w:rsid w:val="008D61BE"/>
    <w:rsid w:val="008F3D8B"/>
    <w:rsid w:val="00900545"/>
    <w:rsid w:val="009107DD"/>
    <w:rsid w:val="0093436D"/>
    <w:rsid w:val="0094004D"/>
    <w:rsid w:val="00943D18"/>
    <w:rsid w:val="009506B2"/>
    <w:rsid w:val="009B422A"/>
    <w:rsid w:val="009C630E"/>
    <w:rsid w:val="00A174DB"/>
    <w:rsid w:val="00A70EB9"/>
    <w:rsid w:val="00A730C9"/>
    <w:rsid w:val="00A77A07"/>
    <w:rsid w:val="00A80675"/>
    <w:rsid w:val="00A9348C"/>
    <w:rsid w:val="00A96DEE"/>
    <w:rsid w:val="00AD0D05"/>
    <w:rsid w:val="00AE4E5E"/>
    <w:rsid w:val="00B9419F"/>
    <w:rsid w:val="00B95C94"/>
    <w:rsid w:val="00BA7983"/>
    <w:rsid w:val="00BF51A1"/>
    <w:rsid w:val="00C24369"/>
    <w:rsid w:val="00C277E0"/>
    <w:rsid w:val="00C324B9"/>
    <w:rsid w:val="00CF3386"/>
    <w:rsid w:val="00D6382D"/>
    <w:rsid w:val="00D85836"/>
    <w:rsid w:val="00D97350"/>
    <w:rsid w:val="00DB1E25"/>
    <w:rsid w:val="00DB5918"/>
    <w:rsid w:val="00DF1A51"/>
    <w:rsid w:val="00E153F2"/>
    <w:rsid w:val="00E32406"/>
    <w:rsid w:val="00E36AB2"/>
    <w:rsid w:val="00E41315"/>
    <w:rsid w:val="00E464C2"/>
    <w:rsid w:val="00E531DA"/>
    <w:rsid w:val="00E60301"/>
    <w:rsid w:val="00E815C7"/>
    <w:rsid w:val="00E97FD1"/>
    <w:rsid w:val="00EB3E32"/>
    <w:rsid w:val="00F04360"/>
    <w:rsid w:val="00F124A2"/>
    <w:rsid w:val="00F151A0"/>
    <w:rsid w:val="00F43716"/>
    <w:rsid w:val="00F43FAD"/>
    <w:rsid w:val="00F81338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98B2E"/>
  <w15:docId w15:val="{060B7B5A-64A2-4EC9-B917-B52EC8A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464C2"/>
    <w:pPr>
      <w:keepNext/>
      <w:jc w:val="center"/>
      <w:outlineLvl w:val="2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4C2"/>
    <w:rPr>
      <w:rFonts w:ascii="Garamond" w:eastAsia="Times New Roman" w:hAnsi="Garamond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E464C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464C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464C2"/>
    <w:rPr>
      <w:color w:val="0000FF"/>
      <w:u w:val="single"/>
    </w:rPr>
  </w:style>
  <w:style w:type="paragraph" w:styleId="Header">
    <w:name w:val="header"/>
    <w:basedOn w:val="Normal"/>
    <w:link w:val="HeaderChar"/>
    <w:rsid w:val="00E46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64C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464C2"/>
  </w:style>
  <w:style w:type="paragraph" w:styleId="ListParagraph">
    <w:name w:val="List Paragraph"/>
    <w:basedOn w:val="Normal"/>
    <w:uiPriority w:val="34"/>
    <w:qFormat/>
    <w:rsid w:val="00E4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A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54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F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F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2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A2CB4"/>
    <w:pPr>
      <w:widowControl w:val="0"/>
      <w:ind w:left="560" w:hanging="36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A2CB4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BA798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DB5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uoghr@triton.uog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g.edu/rcuo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41E5-A4D0-4244-832B-52344038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uog</dc:creator>
  <cp:keywords/>
  <dc:description/>
  <cp:lastModifiedBy>User</cp:lastModifiedBy>
  <cp:revision>6</cp:revision>
  <dcterms:created xsi:type="dcterms:W3CDTF">2018-10-09T05:01:00Z</dcterms:created>
  <dcterms:modified xsi:type="dcterms:W3CDTF">2018-10-09T22:44:00Z</dcterms:modified>
</cp:coreProperties>
</file>